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DAF2F" w14:textId="77777777" w:rsidR="008068C4" w:rsidRPr="005D0EA4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>Утвержден</w:t>
      </w:r>
    </w:p>
    <w:p w14:paraId="4B068E17" w14:textId="77777777" w:rsidR="008068C4" w:rsidRPr="005D0EA4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 xml:space="preserve">решением </w:t>
      </w:r>
      <w:r>
        <w:rPr>
          <w:sz w:val="28"/>
          <w:szCs w:val="28"/>
        </w:rPr>
        <w:t>к</w:t>
      </w:r>
      <w:r w:rsidRPr="005D0EA4">
        <w:rPr>
          <w:sz w:val="28"/>
          <w:szCs w:val="28"/>
        </w:rPr>
        <w:t>оллегии</w:t>
      </w:r>
    </w:p>
    <w:p w14:paraId="5585F779" w14:textId="77777777" w:rsidR="008068C4" w:rsidRPr="005D0EA4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>Контрольно-счетной палаты</w:t>
      </w:r>
    </w:p>
    <w:p w14:paraId="0F73C51C" w14:textId="77777777" w:rsidR="008068C4" w:rsidRPr="005D0EA4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>Липецкой области</w:t>
      </w:r>
    </w:p>
    <w:p w14:paraId="43F123E4" w14:textId="02E73AEE" w:rsidR="00976DCD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 xml:space="preserve">от </w:t>
      </w:r>
      <w:r w:rsidR="00B37F9B">
        <w:rPr>
          <w:sz w:val="28"/>
          <w:szCs w:val="28"/>
        </w:rPr>
        <w:t>15.08.</w:t>
      </w:r>
      <w:r w:rsidR="001D4861">
        <w:rPr>
          <w:sz w:val="28"/>
          <w:szCs w:val="28"/>
        </w:rPr>
        <w:t>2022</w:t>
      </w:r>
      <w:bookmarkStart w:id="0" w:name="_GoBack"/>
      <w:bookmarkEnd w:id="0"/>
      <w:r w:rsidRPr="005D0EA4">
        <w:rPr>
          <w:sz w:val="28"/>
          <w:szCs w:val="28"/>
        </w:rPr>
        <w:t xml:space="preserve"> №</w:t>
      </w:r>
      <w:r w:rsidR="00B37F9B">
        <w:rPr>
          <w:sz w:val="28"/>
          <w:szCs w:val="28"/>
        </w:rPr>
        <w:t>10</w:t>
      </w:r>
    </w:p>
    <w:p w14:paraId="0887F922" w14:textId="77777777" w:rsidR="00976DCD" w:rsidRDefault="00976DCD" w:rsidP="00976DCD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Pr="001D4861">
        <w:rPr>
          <w:sz w:val="28"/>
          <w:szCs w:val="28"/>
        </w:rPr>
        <w:t>в редакции решения коллегии</w:t>
      </w:r>
    </w:p>
    <w:p w14:paraId="636D3656" w14:textId="008911EE" w:rsidR="00976DCD" w:rsidRPr="002A5363" w:rsidRDefault="001D4861" w:rsidP="00976DCD">
      <w:pPr>
        <w:pStyle w:val="ConsPlusNormal"/>
        <w:jc w:val="right"/>
        <w:rPr>
          <w:sz w:val="28"/>
          <w:szCs w:val="28"/>
        </w:rPr>
      </w:pPr>
      <w:r>
        <w:rPr>
          <w:sz w:val="28"/>
          <w:szCs w:val="28"/>
        </w:rPr>
        <w:t>от 29.12.2025 № 24</w:t>
      </w:r>
      <w:r w:rsidR="00976DCD">
        <w:rPr>
          <w:sz w:val="28"/>
          <w:szCs w:val="28"/>
        </w:rPr>
        <w:t xml:space="preserve">). </w:t>
      </w:r>
      <w:r w:rsidR="00976DCD" w:rsidRPr="002A5363">
        <w:rPr>
          <w:sz w:val="28"/>
          <w:szCs w:val="28"/>
        </w:rPr>
        <w:t xml:space="preserve"> </w:t>
      </w:r>
    </w:p>
    <w:p w14:paraId="675D8914" w14:textId="4F09BEFF" w:rsidR="008068C4" w:rsidRPr="005D0EA4" w:rsidRDefault="008068C4" w:rsidP="008068C4">
      <w:pPr>
        <w:pStyle w:val="ConsPlusNormal"/>
        <w:jc w:val="right"/>
        <w:rPr>
          <w:sz w:val="28"/>
          <w:szCs w:val="28"/>
        </w:rPr>
      </w:pPr>
      <w:r w:rsidRPr="005D0EA4">
        <w:rPr>
          <w:sz w:val="28"/>
          <w:szCs w:val="28"/>
        </w:rPr>
        <w:t xml:space="preserve"> </w:t>
      </w:r>
    </w:p>
    <w:p w14:paraId="0A60B02A" w14:textId="77777777" w:rsidR="008068C4" w:rsidRDefault="008068C4" w:rsidP="008068C4">
      <w:pPr>
        <w:pStyle w:val="ConsPlusNormal"/>
        <w:jc w:val="both"/>
      </w:pPr>
    </w:p>
    <w:p w14:paraId="3A530450" w14:textId="77777777" w:rsidR="008068C4" w:rsidRDefault="008068C4" w:rsidP="008068C4">
      <w:pPr>
        <w:pStyle w:val="ConsPlusNormal"/>
        <w:jc w:val="both"/>
      </w:pPr>
    </w:p>
    <w:p w14:paraId="1DD94EBA" w14:textId="77777777" w:rsidR="008068C4" w:rsidRDefault="008068C4" w:rsidP="008068C4">
      <w:pPr>
        <w:pStyle w:val="ConsPlusNormal"/>
        <w:jc w:val="both"/>
      </w:pPr>
    </w:p>
    <w:p w14:paraId="34ADEAFF" w14:textId="77777777" w:rsidR="008068C4" w:rsidRDefault="008068C4" w:rsidP="008068C4">
      <w:pPr>
        <w:pStyle w:val="ConsPlusNormal"/>
        <w:jc w:val="both"/>
      </w:pPr>
    </w:p>
    <w:p w14:paraId="0F1CFFAC" w14:textId="77777777" w:rsidR="008068C4" w:rsidRDefault="008068C4" w:rsidP="008068C4">
      <w:pPr>
        <w:pStyle w:val="ConsPlusNormal"/>
        <w:jc w:val="both"/>
      </w:pPr>
    </w:p>
    <w:p w14:paraId="66892473" w14:textId="77777777" w:rsidR="008068C4" w:rsidRDefault="008068C4" w:rsidP="008068C4">
      <w:pPr>
        <w:pStyle w:val="ConsPlusNormal"/>
        <w:jc w:val="both"/>
      </w:pPr>
    </w:p>
    <w:p w14:paraId="36484E1B" w14:textId="77777777" w:rsidR="008068C4" w:rsidRPr="009149A8" w:rsidRDefault="008068C4" w:rsidP="008068C4">
      <w:pPr>
        <w:pStyle w:val="ConsPlusNormal"/>
        <w:jc w:val="both"/>
      </w:pPr>
    </w:p>
    <w:p w14:paraId="0EE94518" w14:textId="77777777" w:rsidR="008068C4" w:rsidRPr="005D0EA4" w:rsidRDefault="008068C4" w:rsidP="008068C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D0EA4">
        <w:rPr>
          <w:rFonts w:ascii="Times New Roman" w:hAnsi="Times New Roman" w:cs="Times New Roman"/>
          <w:sz w:val="28"/>
          <w:szCs w:val="28"/>
        </w:rPr>
        <w:t>КОНТРОЛЬНО-СЧЕТНАЯ ПАЛАТА ЛИПЕЦКОЙ ОБЛАСТИ</w:t>
      </w:r>
    </w:p>
    <w:p w14:paraId="260C50AF" w14:textId="77777777" w:rsidR="008068C4" w:rsidRPr="005D0EA4" w:rsidRDefault="008068C4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1800E6F" w14:textId="4DA972BA" w:rsidR="008068C4" w:rsidRPr="005D0EA4" w:rsidRDefault="008068C4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0EA4">
        <w:rPr>
          <w:rFonts w:ascii="Times New Roman" w:hAnsi="Times New Roman" w:cs="Times New Roman"/>
          <w:sz w:val="28"/>
          <w:szCs w:val="28"/>
        </w:rPr>
        <w:t xml:space="preserve">СТАНДАРТ ВНЕШНЕГО ГОСУДАРСТВЕННОГО </w:t>
      </w:r>
      <w:r w:rsidR="00FB73B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Pr="005D0EA4">
        <w:rPr>
          <w:rFonts w:ascii="Times New Roman" w:hAnsi="Times New Roman" w:cs="Times New Roman"/>
          <w:sz w:val="28"/>
          <w:szCs w:val="28"/>
        </w:rPr>
        <w:t>АУДИТА (КОНТРОЛЯ)</w:t>
      </w:r>
    </w:p>
    <w:p w14:paraId="68B68F64" w14:textId="77777777" w:rsidR="008068C4" w:rsidRPr="005D0EA4" w:rsidRDefault="008068C4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EA7CBB7" w14:textId="008A0F53" w:rsidR="008068C4" w:rsidRPr="005D0EA4" w:rsidRDefault="008068C4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0EA4">
        <w:rPr>
          <w:rFonts w:ascii="Times New Roman" w:hAnsi="Times New Roman" w:cs="Times New Roman"/>
          <w:sz w:val="28"/>
          <w:szCs w:val="28"/>
        </w:rPr>
        <w:t>С</w:t>
      </w:r>
      <w:r w:rsidR="006C1B1F">
        <w:rPr>
          <w:rFonts w:ascii="Times New Roman" w:hAnsi="Times New Roman" w:cs="Times New Roman"/>
          <w:sz w:val="28"/>
          <w:szCs w:val="28"/>
        </w:rPr>
        <w:t>ВГ</w:t>
      </w:r>
      <w:r w:rsidRPr="005D0EA4">
        <w:rPr>
          <w:rFonts w:ascii="Times New Roman" w:hAnsi="Times New Roman" w:cs="Times New Roman"/>
          <w:sz w:val="28"/>
          <w:szCs w:val="28"/>
        </w:rPr>
        <w:t>ФК 00</w:t>
      </w:r>
      <w:r w:rsidR="006C1B1F">
        <w:rPr>
          <w:rFonts w:ascii="Times New Roman" w:hAnsi="Times New Roman" w:cs="Times New Roman"/>
          <w:sz w:val="28"/>
          <w:szCs w:val="28"/>
        </w:rPr>
        <w:t>2</w:t>
      </w:r>
    </w:p>
    <w:p w14:paraId="463F03E5" w14:textId="77777777" w:rsidR="008068C4" w:rsidRPr="005D0EA4" w:rsidRDefault="008068C4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D0EA4">
        <w:rPr>
          <w:rFonts w:ascii="Times New Roman" w:hAnsi="Times New Roman" w:cs="Times New Roman"/>
          <w:sz w:val="28"/>
          <w:szCs w:val="28"/>
        </w:rPr>
        <w:t>"ОБЩИЕ ПРАВИЛА ПРОВЕДЕНИЯ</w:t>
      </w:r>
    </w:p>
    <w:p w14:paraId="7A854EEA" w14:textId="055D0269" w:rsidR="008068C4" w:rsidRPr="005D0EA4" w:rsidRDefault="006C1B1F" w:rsidP="008068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="008068C4">
        <w:rPr>
          <w:rFonts w:ascii="Times New Roman" w:hAnsi="Times New Roman" w:cs="Times New Roman"/>
          <w:sz w:val="28"/>
          <w:szCs w:val="28"/>
        </w:rPr>
        <w:t xml:space="preserve"> </w:t>
      </w:r>
      <w:r w:rsidR="008068C4" w:rsidRPr="005D0EA4">
        <w:rPr>
          <w:rFonts w:ascii="Times New Roman" w:hAnsi="Times New Roman" w:cs="Times New Roman"/>
          <w:sz w:val="28"/>
          <w:szCs w:val="28"/>
        </w:rPr>
        <w:t>МЕРОПРИЯТИ</w:t>
      </w:r>
      <w:r w:rsidR="008068C4">
        <w:rPr>
          <w:rFonts w:ascii="Times New Roman" w:hAnsi="Times New Roman" w:cs="Times New Roman"/>
          <w:sz w:val="28"/>
          <w:szCs w:val="28"/>
        </w:rPr>
        <w:t>Й</w:t>
      </w:r>
      <w:r w:rsidR="008068C4" w:rsidRPr="005D0EA4">
        <w:rPr>
          <w:rFonts w:ascii="Times New Roman" w:hAnsi="Times New Roman" w:cs="Times New Roman"/>
          <w:sz w:val="28"/>
          <w:szCs w:val="28"/>
        </w:rPr>
        <w:t>"</w:t>
      </w:r>
    </w:p>
    <w:p w14:paraId="67316855" w14:textId="77777777" w:rsidR="008068C4" w:rsidRDefault="008068C4" w:rsidP="008068C4">
      <w:pPr>
        <w:pStyle w:val="ConsPlusNormal"/>
        <w:jc w:val="both"/>
      </w:pPr>
    </w:p>
    <w:p w14:paraId="6D7C727F" w14:textId="77777777" w:rsidR="008068C4" w:rsidRDefault="008068C4" w:rsidP="008068C4">
      <w:pPr>
        <w:pStyle w:val="ConsPlusNormal"/>
        <w:jc w:val="center"/>
      </w:pPr>
    </w:p>
    <w:p w14:paraId="5A41685F" w14:textId="77777777" w:rsidR="008068C4" w:rsidRDefault="008068C4" w:rsidP="008068C4">
      <w:pPr>
        <w:pStyle w:val="ConsPlusNormal"/>
        <w:jc w:val="both"/>
      </w:pPr>
    </w:p>
    <w:p w14:paraId="1A4DF6A1" w14:textId="77777777" w:rsidR="008068C4" w:rsidRDefault="008068C4" w:rsidP="008068C4">
      <w:pPr>
        <w:pStyle w:val="ConsPlusNormal"/>
        <w:jc w:val="both"/>
      </w:pPr>
    </w:p>
    <w:p w14:paraId="3BFB4A77" w14:textId="77777777" w:rsidR="008068C4" w:rsidRDefault="008068C4" w:rsidP="008068C4">
      <w:pPr>
        <w:pStyle w:val="ConsPlusNormal"/>
        <w:jc w:val="both"/>
      </w:pPr>
    </w:p>
    <w:p w14:paraId="3264981D" w14:textId="77777777" w:rsidR="008068C4" w:rsidRDefault="008068C4" w:rsidP="008068C4">
      <w:pPr>
        <w:pStyle w:val="ConsPlusNormal"/>
        <w:jc w:val="both"/>
      </w:pPr>
    </w:p>
    <w:p w14:paraId="582C650E" w14:textId="77777777" w:rsidR="008068C4" w:rsidRDefault="008068C4" w:rsidP="008068C4">
      <w:pPr>
        <w:pStyle w:val="ConsPlusNormal"/>
        <w:jc w:val="both"/>
      </w:pPr>
    </w:p>
    <w:p w14:paraId="3A2D9FBB" w14:textId="77777777" w:rsidR="008068C4" w:rsidRDefault="008068C4" w:rsidP="008068C4">
      <w:pPr>
        <w:pStyle w:val="ConsPlusNormal"/>
        <w:jc w:val="both"/>
      </w:pPr>
    </w:p>
    <w:p w14:paraId="090F91BF" w14:textId="5FC6D4BF" w:rsidR="008068C4" w:rsidRDefault="008068C4" w:rsidP="008068C4">
      <w:pPr>
        <w:pStyle w:val="ConsPlusNormal"/>
        <w:jc w:val="both"/>
      </w:pPr>
    </w:p>
    <w:p w14:paraId="69DC9A72" w14:textId="77777777" w:rsidR="00976DCD" w:rsidRDefault="00976DCD" w:rsidP="008068C4">
      <w:pPr>
        <w:pStyle w:val="ConsPlusNormal"/>
        <w:jc w:val="both"/>
      </w:pPr>
    </w:p>
    <w:p w14:paraId="3556EF3B" w14:textId="77777777" w:rsidR="008068C4" w:rsidRDefault="008068C4" w:rsidP="008068C4">
      <w:pPr>
        <w:pStyle w:val="ConsPlusNormal"/>
        <w:jc w:val="both"/>
      </w:pPr>
    </w:p>
    <w:p w14:paraId="63246FAA" w14:textId="77777777" w:rsidR="008068C4" w:rsidRDefault="008068C4" w:rsidP="008068C4">
      <w:pPr>
        <w:pStyle w:val="ConsPlusNormal"/>
        <w:jc w:val="both"/>
      </w:pPr>
    </w:p>
    <w:p w14:paraId="07DCC6AB" w14:textId="77777777" w:rsidR="008068C4" w:rsidRDefault="008068C4" w:rsidP="008068C4">
      <w:pPr>
        <w:pStyle w:val="ConsPlusNormal"/>
        <w:jc w:val="both"/>
      </w:pPr>
    </w:p>
    <w:p w14:paraId="3BBE55E7" w14:textId="77777777" w:rsidR="008068C4" w:rsidRDefault="008068C4" w:rsidP="008068C4">
      <w:pPr>
        <w:pStyle w:val="ConsPlusNormal"/>
        <w:jc w:val="both"/>
      </w:pPr>
    </w:p>
    <w:p w14:paraId="0FF25936" w14:textId="77777777" w:rsidR="008068C4" w:rsidRDefault="008068C4" w:rsidP="008068C4">
      <w:pPr>
        <w:pStyle w:val="ConsPlusNormal"/>
        <w:jc w:val="both"/>
      </w:pPr>
    </w:p>
    <w:p w14:paraId="5F551B5F" w14:textId="77777777" w:rsidR="008068C4" w:rsidRDefault="008068C4" w:rsidP="008068C4">
      <w:pPr>
        <w:pStyle w:val="ConsPlusNormal"/>
        <w:jc w:val="both"/>
      </w:pPr>
    </w:p>
    <w:p w14:paraId="5F07F289" w14:textId="77777777" w:rsidR="008068C4" w:rsidRDefault="008068C4" w:rsidP="008068C4">
      <w:pPr>
        <w:pStyle w:val="ConsPlusNormal"/>
        <w:jc w:val="both"/>
      </w:pPr>
    </w:p>
    <w:p w14:paraId="4EF0689B" w14:textId="77777777" w:rsidR="008068C4" w:rsidRDefault="008068C4" w:rsidP="008068C4">
      <w:pPr>
        <w:pStyle w:val="ConsPlusNormal"/>
        <w:jc w:val="both"/>
      </w:pPr>
    </w:p>
    <w:p w14:paraId="77E9DF4B" w14:textId="77777777" w:rsidR="008068C4" w:rsidRDefault="008068C4" w:rsidP="008068C4">
      <w:pPr>
        <w:pStyle w:val="ConsPlusNormal"/>
        <w:jc w:val="both"/>
      </w:pPr>
    </w:p>
    <w:p w14:paraId="62282A0B" w14:textId="77777777" w:rsidR="008068C4" w:rsidRDefault="008068C4" w:rsidP="008068C4">
      <w:pPr>
        <w:pStyle w:val="ConsPlusNormal"/>
        <w:jc w:val="both"/>
      </w:pPr>
    </w:p>
    <w:p w14:paraId="39E1D41E" w14:textId="77777777" w:rsidR="008068C4" w:rsidRDefault="008068C4" w:rsidP="008068C4">
      <w:pPr>
        <w:pStyle w:val="ConsPlusNormal"/>
        <w:jc w:val="both"/>
      </w:pPr>
    </w:p>
    <w:p w14:paraId="279360DC" w14:textId="77777777" w:rsidR="008068C4" w:rsidRDefault="008068C4" w:rsidP="008068C4">
      <w:pPr>
        <w:pStyle w:val="ConsPlusNormal"/>
        <w:jc w:val="both"/>
      </w:pPr>
    </w:p>
    <w:p w14:paraId="5BF7A938" w14:textId="77777777" w:rsidR="008068C4" w:rsidRDefault="008068C4" w:rsidP="008068C4">
      <w:pPr>
        <w:pStyle w:val="ConsPlusNormal"/>
        <w:jc w:val="both"/>
      </w:pPr>
    </w:p>
    <w:p w14:paraId="4723A641" w14:textId="77777777" w:rsidR="008068C4" w:rsidRDefault="008068C4" w:rsidP="008068C4">
      <w:pPr>
        <w:pStyle w:val="ConsPlusNormal"/>
        <w:jc w:val="both"/>
      </w:pPr>
    </w:p>
    <w:p w14:paraId="3DADEE72" w14:textId="77777777" w:rsidR="008068C4" w:rsidRDefault="008068C4" w:rsidP="008068C4">
      <w:pPr>
        <w:pStyle w:val="ConsPlusNormal"/>
        <w:jc w:val="both"/>
      </w:pPr>
    </w:p>
    <w:p w14:paraId="54A1554B" w14:textId="77777777" w:rsidR="008068C4" w:rsidRPr="005D0EA4" w:rsidRDefault="008068C4" w:rsidP="008068C4">
      <w:pPr>
        <w:pStyle w:val="ConsPlusNormal"/>
        <w:jc w:val="center"/>
        <w:rPr>
          <w:b/>
          <w:bCs/>
          <w:sz w:val="28"/>
          <w:szCs w:val="28"/>
        </w:rPr>
      </w:pPr>
      <w:r w:rsidRPr="005D0EA4">
        <w:rPr>
          <w:b/>
          <w:bCs/>
          <w:sz w:val="28"/>
          <w:szCs w:val="28"/>
        </w:rPr>
        <w:t xml:space="preserve">г. Липецк </w:t>
      </w:r>
      <w:r>
        <w:rPr>
          <w:b/>
          <w:bCs/>
          <w:sz w:val="28"/>
          <w:szCs w:val="28"/>
        </w:rPr>
        <w:t>-</w:t>
      </w:r>
      <w:r w:rsidRPr="005D0EA4">
        <w:rPr>
          <w:b/>
          <w:bCs/>
          <w:sz w:val="28"/>
          <w:szCs w:val="28"/>
        </w:rPr>
        <w:t xml:space="preserve"> 2022 год</w:t>
      </w:r>
    </w:p>
    <w:p w14:paraId="38659C81" w14:textId="75E6CB78" w:rsidR="008068C4" w:rsidRDefault="007E6BCF" w:rsidP="007E6BCF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14:paraId="3218A285" w14:textId="77777777" w:rsidR="00257554" w:rsidRDefault="00257554" w:rsidP="007E6BCF">
      <w:pPr>
        <w:pStyle w:val="Default"/>
        <w:jc w:val="center"/>
        <w:rPr>
          <w:b/>
          <w:bCs/>
          <w:sz w:val="28"/>
          <w:szCs w:val="28"/>
        </w:rPr>
      </w:pPr>
    </w:p>
    <w:p w14:paraId="6A51A2F2" w14:textId="4FB9AC11" w:rsidR="006C1B1F" w:rsidRPr="006C1B1F" w:rsidRDefault="006C1B1F" w:rsidP="006C1B1F">
      <w:pPr>
        <w:pStyle w:val="Default"/>
        <w:jc w:val="both"/>
        <w:rPr>
          <w:sz w:val="28"/>
          <w:szCs w:val="28"/>
        </w:rPr>
      </w:pPr>
      <w:r w:rsidRPr="006C1B1F">
        <w:rPr>
          <w:sz w:val="28"/>
          <w:szCs w:val="28"/>
        </w:rPr>
        <w:t xml:space="preserve">1. Общие положения ............................................................................................. </w:t>
      </w:r>
      <w:r>
        <w:rPr>
          <w:sz w:val="28"/>
          <w:szCs w:val="28"/>
        </w:rPr>
        <w:t xml:space="preserve"> </w:t>
      </w:r>
      <w:r w:rsidRPr="006C1B1F">
        <w:rPr>
          <w:sz w:val="28"/>
          <w:szCs w:val="28"/>
        </w:rPr>
        <w:t xml:space="preserve">3 </w:t>
      </w:r>
    </w:p>
    <w:p w14:paraId="58E51905" w14:textId="7B24D985" w:rsidR="006C1B1F" w:rsidRPr="006C1B1F" w:rsidRDefault="006C1B1F" w:rsidP="006C1B1F">
      <w:pPr>
        <w:pStyle w:val="Default"/>
        <w:jc w:val="both"/>
        <w:rPr>
          <w:sz w:val="28"/>
          <w:szCs w:val="28"/>
        </w:rPr>
      </w:pPr>
      <w:r w:rsidRPr="006C1B1F">
        <w:rPr>
          <w:sz w:val="28"/>
          <w:szCs w:val="28"/>
        </w:rPr>
        <w:t xml:space="preserve">2. Общая характеристика экспертно-аналитического мероприятия ................ </w:t>
      </w:r>
      <w:r>
        <w:rPr>
          <w:sz w:val="28"/>
          <w:szCs w:val="28"/>
        </w:rPr>
        <w:t xml:space="preserve"> </w:t>
      </w:r>
      <w:r w:rsidRPr="006C1B1F">
        <w:rPr>
          <w:sz w:val="28"/>
          <w:szCs w:val="28"/>
        </w:rPr>
        <w:t xml:space="preserve">4 </w:t>
      </w:r>
    </w:p>
    <w:p w14:paraId="67FDBF5D" w14:textId="599F2336" w:rsidR="006C1B1F" w:rsidRPr="006C1B1F" w:rsidRDefault="006C1B1F" w:rsidP="006C1B1F">
      <w:pPr>
        <w:pStyle w:val="Default"/>
        <w:jc w:val="both"/>
        <w:rPr>
          <w:sz w:val="28"/>
          <w:szCs w:val="28"/>
        </w:rPr>
      </w:pPr>
      <w:r w:rsidRPr="006C1B1F">
        <w:rPr>
          <w:sz w:val="28"/>
          <w:szCs w:val="28"/>
        </w:rPr>
        <w:t xml:space="preserve">3. Организация экспертно-аналитического мероприятия ................................. </w:t>
      </w:r>
      <w:r>
        <w:rPr>
          <w:sz w:val="28"/>
          <w:szCs w:val="28"/>
        </w:rPr>
        <w:t xml:space="preserve"> </w:t>
      </w:r>
      <w:r w:rsidR="0065775B">
        <w:rPr>
          <w:sz w:val="28"/>
          <w:szCs w:val="28"/>
        </w:rPr>
        <w:t>5</w:t>
      </w:r>
      <w:r w:rsidRPr="006C1B1F">
        <w:rPr>
          <w:sz w:val="28"/>
          <w:szCs w:val="28"/>
        </w:rPr>
        <w:t xml:space="preserve"> </w:t>
      </w:r>
    </w:p>
    <w:p w14:paraId="0CA337DE" w14:textId="7815D34A" w:rsidR="006C1B1F" w:rsidRPr="006C1B1F" w:rsidRDefault="006C1B1F" w:rsidP="006C1B1F">
      <w:pPr>
        <w:pStyle w:val="Default"/>
        <w:jc w:val="both"/>
        <w:rPr>
          <w:sz w:val="28"/>
          <w:szCs w:val="28"/>
        </w:rPr>
      </w:pPr>
      <w:r w:rsidRPr="006C1B1F">
        <w:rPr>
          <w:sz w:val="28"/>
          <w:szCs w:val="28"/>
        </w:rPr>
        <w:t>4. Подготов</w:t>
      </w:r>
      <w:r w:rsidR="00F03835">
        <w:rPr>
          <w:sz w:val="28"/>
          <w:szCs w:val="28"/>
        </w:rPr>
        <w:t xml:space="preserve">ительный этап </w:t>
      </w:r>
      <w:r w:rsidRPr="006C1B1F">
        <w:rPr>
          <w:sz w:val="28"/>
          <w:szCs w:val="28"/>
        </w:rPr>
        <w:t>экспертно-аналитического мероприятия .........</w:t>
      </w:r>
      <w:r w:rsidR="00F03835">
        <w:rPr>
          <w:sz w:val="28"/>
          <w:szCs w:val="28"/>
        </w:rPr>
        <w:t>....</w:t>
      </w:r>
      <w:r w:rsidRPr="006C1B1F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6C1B1F">
        <w:rPr>
          <w:sz w:val="28"/>
          <w:szCs w:val="28"/>
        </w:rPr>
        <w:t xml:space="preserve">6 </w:t>
      </w:r>
    </w:p>
    <w:p w14:paraId="2CA944E3" w14:textId="70768852" w:rsidR="00794CEE" w:rsidRDefault="006C1B1F" w:rsidP="006C1B1F">
      <w:pPr>
        <w:pStyle w:val="Default"/>
        <w:jc w:val="both"/>
        <w:rPr>
          <w:sz w:val="28"/>
          <w:szCs w:val="28"/>
        </w:rPr>
      </w:pPr>
      <w:r w:rsidRPr="006C1B1F">
        <w:rPr>
          <w:sz w:val="28"/>
          <w:szCs w:val="28"/>
        </w:rPr>
        <w:t xml:space="preserve">5. </w:t>
      </w:r>
      <w:r w:rsidR="00794CEE">
        <w:rPr>
          <w:sz w:val="28"/>
          <w:szCs w:val="28"/>
        </w:rPr>
        <w:t>Основной этап</w:t>
      </w:r>
      <w:r w:rsidRPr="006C1B1F">
        <w:rPr>
          <w:sz w:val="28"/>
          <w:szCs w:val="28"/>
        </w:rPr>
        <w:t xml:space="preserve"> экспертно-аналитического мероприятия</w:t>
      </w:r>
      <w:r w:rsidR="00794CEE">
        <w:rPr>
          <w:sz w:val="28"/>
          <w:szCs w:val="28"/>
        </w:rPr>
        <w:t xml:space="preserve"> ………………….   9</w:t>
      </w:r>
      <w:r w:rsidRPr="006C1B1F">
        <w:rPr>
          <w:sz w:val="28"/>
          <w:szCs w:val="28"/>
        </w:rPr>
        <w:t xml:space="preserve"> </w:t>
      </w:r>
    </w:p>
    <w:p w14:paraId="6CA2F465" w14:textId="235A33AB" w:rsidR="006C1B1F" w:rsidRPr="006C1B1F" w:rsidRDefault="00794CEE" w:rsidP="006C1B1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Заключительный этап </w:t>
      </w:r>
      <w:r w:rsidRPr="006C1B1F">
        <w:rPr>
          <w:sz w:val="28"/>
          <w:szCs w:val="28"/>
        </w:rPr>
        <w:t>экспертно-аналитического мероприятия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.</w:t>
      </w:r>
      <w:r w:rsidR="006C1B1F">
        <w:rPr>
          <w:sz w:val="28"/>
          <w:szCs w:val="28"/>
        </w:rPr>
        <w:t>…</w:t>
      </w:r>
      <w:proofErr w:type="gramEnd"/>
      <w:r w:rsidR="006C1B1F">
        <w:rPr>
          <w:sz w:val="28"/>
          <w:szCs w:val="28"/>
        </w:rPr>
        <w:t>……</w:t>
      </w:r>
      <w:r w:rsidR="00CE39DF">
        <w:rPr>
          <w:sz w:val="28"/>
          <w:szCs w:val="28"/>
        </w:rPr>
        <w:t>…</w:t>
      </w:r>
      <w:r w:rsidR="006C1B1F" w:rsidRPr="006C1B1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65775B">
        <w:rPr>
          <w:sz w:val="28"/>
          <w:szCs w:val="28"/>
        </w:rPr>
        <w:t>3</w:t>
      </w:r>
      <w:r w:rsidR="006C1B1F" w:rsidRPr="006C1B1F">
        <w:rPr>
          <w:sz w:val="28"/>
          <w:szCs w:val="28"/>
        </w:rPr>
        <w:t xml:space="preserve"> </w:t>
      </w:r>
    </w:p>
    <w:p w14:paraId="79B0592D" w14:textId="745ABE54" w:rsidR="007E6BCF" w:rsidRDefault="00794CEE" w:rsidP="006C1B1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6C1B1F" w:rsidRPr="006C1B1F">
        <w:rPr>
          <w:sz w:val="28"/>
          <w:szCs w:val="28"/>
        </w:rPr>
        <w:t>. Принятие мер по результатам проведения мероприятий ............................. 1</w:t>
      </w:r>
      <w:r w:rsidR="0065775B">
        <w:rPr>
          <w:sz w:val="28"/>
          <w:szCs w:val="28"/>
        </w:rPr>
        <w:t>5</w:t>
      </w:r>
    </w:p>
    <w:p w14:paraId="014E5885" w14:textId="77777777" w:rsidR="00F57309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</w:t>
      </w:r>
    </w:p>
    <w:p w14:paraId="01E6AE68" w14:textId="75823D3D" w:rsidR="007E6BCF" w:rsidRDefault="00F57309" w:rsidP="00F5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Форма рабочего плана </w:t>
      </w:r>
      <w:r w:rsidR="007E6BCF"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t>...  17</w:t>
      </w:r>
      <w:r w:rsidR="007E6B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745635" w14:textId="0E021AD7" w:rsidR="00F57309" w:rsidRDefault="00F57309" w:rsidP="00F5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Форма справки 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   18</w:t>
      </w:r>
    </w:p>
    <w:p w14:paraId="01CC5D10" w14:textId="081CDB57" w:rsidR="00F57309" w:rsidRDefault="00F57309" w:rsidP="00F5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 Форма итогового документа ………………………………  19</w:t>
      </w:r>
    </w:p>
    <w:p w14:paraId="5617536C" w14:textId="589A9C08" w:rsidR="00F57309" w:rsidRDefault="00F57309" w:rsidP="00F573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 Форма информационного письма …………………………  2</w:t>
      </w:r>
      <w:r w:rsidR="000453D4">
        <w:rPr>
          <w:rFonts w:ascii="Times New Roman" w:hAnsi="Times New Roman" w:cs="Times New Roman"/>
          <w:sz w:val="28"/>
          <w:szCs w:val="28"/>
        </w:rPr>
        <w:t>1</w:t>
      </w:r>
    </w:p>
    <w:p w14:paraId="78AD93F1" w14:textId="36117D56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021E96" w14:textId="645C523B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CB974C" w14:textId="51780DBC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B3B7F2" w14:textId="5AA47FCD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C7C0D9" w14:textId="513E3BD1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89ABD9" w14:textId="4B928563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1413D6" w14:textId="5049CFA9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B054D8" w14:textId="19B3C321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051889B" w14:textId="72F25DF3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0B2398" w14:textId="616162D9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19F67F" w14:textId="78E0DD68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9AC761" w14:textId="7DDFCF7E" w:rsidR="00490B4D" w:rsidRDefault="00490B4D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280D43" w14:textId="77777777" w:rsidR="00490B4D" w:rsidRDefault="00490B4D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29C92A" w14:textId="39318944" w:rsidR="007E6BCF" w:rsidRDefault="007E6BC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6BB984" w14:textId="0BB8BF31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8B8428" w14:textId="0859C5B5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0255B1" w14:textId="2F9E5632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5D8F68" w14:textId="6853816A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98AA47" w14:textId="09C95FC8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6C240C" w14:textId="08AF902B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23A70C0" w14:textId="27045942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E0F4D8" w14:textId="0D1DE155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5A2BDB" w14:textId="74515050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831282" w14:textId="3569F266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223FB8" w14:textId="31328CF0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558E27" w14:textId="77777777" w:rsidR="00F57309" w:rsidRDefault="00F57309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370CEE" w14:textId="22F7FDC0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CE68D2" w14:textId="6F98115C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DEE4CB" w14:textId="7CFC08A6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E4BE64" w14:textId="4168E65C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5A1DC7" w14:textId="77777777" w:rsidR="006C1B1F" w:rsidRDefault="006C1B1F" w:rsidP="00806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7B3AC3" w14:textId="557E319C" w:rsidR="00940C2D" w:rsidRDefault="00940C2D" w:rsidP="00940C2D">
      <w:pPr>
        <w:pStyle w:val="Default"/>
        <w:numPr>
          <w:ilvl w:val="0"/>
          <w:numId w:val="2"/>
        </w:numPr>
        <w:jc w:val="center"/>
        <w:rPr>
          <w:b/>
          <w:bCs/>
          <w:sz w:val="28"/>
          <w:szCs w:val="28"/>
        </w:rPr>
      </w:pPr>
      <w:r w:rsidRPr="00940C2D">
        <w:rPr>
          <w:b/>
          <w:bCs/>
          <w:sz w:val="28"/>
          <w:szCs w:val="28"/>
        </w:rPr>
        <w:t>Общие положения</w:t>
      </w:r>
    </w:p>
    <w:p w14:paraId="6E391B12" w14:textId="77777777" w:rsidR="00940C2D" w:rsidRPr="00940C2D" w:rsidRDefault="00940C2D" w:rsidP="00940C2D">
      <w:pPr>
        <w:pStyle w:val="Default"/>
        <w:ind w:left="1069"/>
        <w:rPr>
          <w:sz w:val="28"/>
          <w:szCs w:val="28"/>
        </w:rPr>
      </w:pPr>
    </w:p>
    <w:p w14:paraId="0F0E03CE" w14:textId="2A038878" w:rsidR="007E6BCF" w:rsidRDefault="00940C2D" w:rsidP="0094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0C2D">
        <w:rPr>
          <w:rFonts w:ascii="Times New Roman" w:hAnsi="Times New Roman" w:cs="Times New Roman"/>
          <w:sz w:val="28"/>
          <w:szCs w:val="28"/>
        </w:rPr>
        <w:t xml:space="preserve">1.1. Стандарт внешнего государственного финансового </w:t>
      </w:r>
      <w:r w:rsidR="00FB73B3">
        <w:rPr>
          <w:rFonts w:ascii="Times New Roman" w:hAnsi="Times New Roman" w:cs="Times New Roman"/>
          <w:sz w:val="28"/>
          <w:szCs w:val="28"/>
        </w:rPr>
        <w:t>аудита (</w:t>
      </w:r>
      <w:r w:rsidRPr="00940C2D">
        <w:rPr>
          <w:rFonts w:ascii="Times New Roman" w:hAnsi="Times New Roman" w:cs="Times New Roman"/>
          <w:sz w:val="28"/>
          <w:szCs w:val="28"/>
        </w:rPr>
        <w:t>контроля</w:t>
      </w:r>
      <w:r w:rsidR="00FB73B3">
        <w:rPr>
          <w:rFonts w:ascii="Times New Roman" w:hAnsi="Times New Roman" w:cs="Times New Roman"/>
          <w:sz w:val="28"/>
          <w:szCs w:val="28"/>
        </w:rPr>
        <w:t>)</w:t>
      </w:r>
      <w:r w:rsidRPr="00940C2D">
        <w:rPr>
          <w:rFonts w:ascii="Times New Roman" w:hAnsi="Times New Roman" w:cs="Times New Roman"/>
          <w:sz w:val="28"/>
          <w:szCs w:val="28"/>
        </w:rPr>
        <w:t xml:space="preserve"> Контрольно-счетной палаты </w:t>
      </w:r>
      <w:r w:rsidR="00B74BF5">
        <w:rPr>
          <w:rFonts w:ascii="Times New Roman" w:hAnsi="Times New Roman" w:cs="Times New Roman"/>
          <w:sz w:val="28"/>
          <w:szCs w:val="28"/>
        </w:rPr>
        <w:t>Липецкой области</w:t>
      </w:r>
      <w:r w:rsidRPr="00940C2D">
        <w:rPr>
          <w:rFonts w:ascii="Times New Roman" w:hAnsi="Times New Roman" w:cs="Times New Roman"/>
          <w:sz w:val="28"/>
          <w:szCs w:val="28"/>
        </w:rPr>
        <w:t xml:space="preserve"> </w:t>
      </w:r>
      <w:r w:rsidR="00B74BF5">
        <w:rPr>
          <w:rFonts w:ascii="Times New Roman" w:hAnsi="Times New Roman" w:cs="Times New Roman"/>
          <w:sz w:val="28"/>
          <w:szCs w:val="28"/>
        </w:rPr>
        <w:t>С</w:t>
      </w:r>
      <w:r w:rsidR="00257554">
        <w:rPr>
          <w:rFonts w:ascii="Times New Roman" w:hAnsi="Times New Roman" w:cs="Times New Roman"/>
          <w:sz w:val="28"/>
          <w:szCs w:val="28"/>
        </w:rPr>
        <w:t>ВГ</w:t>
      </w:r>
      <w:r w:rsidR="00B74BF5">
        <w:rPr>
          <w:rFonts w:ascii="Times New Roman" w:hAnsi="Times New Roman" w:cs="Times New Roman"/>
          <w:sz w:val="28"/>
          <w:szCs w:val="28"/>
        </w:rPr>
        <w:t>ФК</w:t>
      </w:r>
      <w:r w:rsidRPr="00940C2D">
        <w:rPr>
          <w:rFonts w:ascii="Times New Roman" w:hAnsi="Times New Roman" w:cs="Times New Roman"/>
          <w:sz w:val="28"/>
          <w:szCs w:val="28"/>
        </w:rPr>
        <w:t xml:space="preserve"> 00</w:t>
      </w:r>
      <w:r w:rsidR="00257554">
        <w:rPr>
          <w:rFonts w:ascii="Times New Roman" w:hAnsi="Times New Roman" w:cs="Times New Roman"/>
          <w:sz w:val="28"/>
          <w:szCs w:val="28"/>
        </w:rPr>
        <w:t>2</w:t>
      </w:r>
      <w:r w:rsidRPr="00940C2D">
        <w:rPr>
          <w:rFonts w:ascii="Times New Roman" w:hAnsi="Times New Roman" w:cs="Times New Roman"/>
          <w:sz w:val="28"/>
          <w:szCs w:val="28"/>
        </w:rPr>
        <w:t xml:space="preserve"> «</w:t>
      </w:r>
      <w:r w:rsidR="00B74BF5" w:rsidRPr="00940C2D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B74BF5">
        <w:rPr>
          <w:rFonts w:ascii="Times New Roman" w:hAnsi="Times New Roman" w:cs="Times New Roman"/>
          <w:sz w:val="28"/>
          <w:szCs w:val="28"/>
        </w:rPr>
        <w:t>п</w:t>
      </w:r>
      <w:r w:rsidRPr="00940C2D">
        <w:rPr>
          <w:rFonts w:ascii="Times New Roman" w:hAnsi="Times New Roman" w:cs="Times New Roman"/>
          <w:sz w:val="28"/>
          <w:szCs w:val="28"/>
        </w:rPr>
        <w:t>роведени</w:t>
      </w:r>
      <w:r w:rsidR="004401EC">
        <w:rPr>
          <w:rFonts w:ascii="Times New Roman" w:hAnsi="Times New Roman" w:cs="Times New Roman"/>
          <w:sz w:val="28"/>
          <w:szCs w:val="28"/>
        </w:rPr>
        <w:t>я</w:t>
      </w:r>
      <w:r w:rsidRPr="00940C2D">
        <w:rPr>
          <w:rFonts w:ascii="Times New Roman" w:hAnsi="Times New Roman" w:cs="Times New Roman"/>
          <w:sz w:val="28"/>
          <w:szCs w:val="28"/>
        </w:rPr>
        <w:t xml:space="preserve"> </w:t>
      </w:r>
      <w:r w:rsidR="00257554">
        <w:rPr>
          <w:rFonts w:ascii="Times New Roman" w:hAnsi="Times New Roman" w:cs="Times New Roman"/>
          <w:sz w:val="28"/>
          <w:szCs w:val="28"/>
        </w:rPr>
        <w:t>экспертно-аналитических</w:t>
      </w:r>
      <w:r w:rsidRPr="00940C2D">
        <w:rPr>
          <w:rFonts w:ascii="Times New Roman" w:hAnsi="Times New Roman" w:cs="Times New Roman"/>
          <w:sz w:val="28"/>
          <w:szCs w:val="28"/>
        </w:rPr>
        <w:t xml:space="preserve"> мероприятий» (далее – Стандарт) 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предназначен для методологического обеспечения осуществления Контрольно-счетной палатой Липецкой области  (далее - КСП) </w:t>
      </w:r>
      <w:r w:rsidR="00257554">
        <w:rPr>
          <w:rFonts w:ascii="Times New Roman" w:hAnsi="Times New Roman" w:cs="Times New Roman"/>
          <w:sz w:val="28"/>
          <w:szCs w:val="28"/>
        </w:rPr>
        <w:t>экспертно-аналитической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 деятельности в соответствии</w:t>
      </w:r>
      <w:r w:rsidR="00B74BF5">
        <w:rPr>
          <w:rFonts w:ascii="Times New Roman" w:hAnsi="Times New Roman" w:cs="Times New Roman"/>
          <w:sz w:val="28"/>
          <w:szCs w:val="28"/>
        </w:rPr>
        <w:t xml:space="preserve"> </w:t>
      </w:r>
      <w:r w:rsidRPr="00940C2D">
        <w:rPr>
          <w:rFonts w:ascii="Times New Roman" w:hAnsi="Times New Roman" w:cs="Times New Roman"/>
          <w:sz w:val="28"/>
          <w:szCs w:val="28"/>
        </w:rPr>
        <w:t xml:space="preserve">с Федеральным законом </w:t>
      </w:r>
      <w:r w:rsidR="0025755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40C2D">
        <w:rPr>
          <w:rFonts w:ascii="Times New Roman" w:hAnsi="Times New Roman" w:cs="Times New Roman"/>
          <w:sz w:val="28"/>
          <w:szCs w:val="28"/>
        </w:rPr>
        <w:t>от 07.02.2011 № 6-ФЗ «Об общих принципах организации и деятельности контрольно-счетных органов субъектов Российской Федерации</w:t>
      </w:r>
      <w:r w:rsidR="0025207F">
        <w:rPr>
          <w:rFonts w:ascii="Times New Roman" w:hAnsi="Times New Roman" w:cs="Times New Roman"/>
          <w:sz w:val="28"/>
          <w:szCs w:val="28"/>
        </w:rPr>
        <w:t>, федеральных территорий</w:t>
      </w:r>
      <w:r w:rsidRPr="00940C2D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образований», </w:t>
      </w:r>
      <w:hyperlink r:id="rId7" w:history="1">
        <w:r w:rsidR="00B74BF5" w:rsidRPr="00B74BF5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B74BF5" w:rsidRPr="00B74BF5">
        <w:rPr>
          <w:rFonts w:ascii="Times New Roman" w:hAnsi="Times New Roman" w:cs="Times New Roman"/>
          <w:sz w:val="28"/>
          <w:szCs w:val="28"/>
        </w:rPr>
        <w:t>ом Липецкой области от 14 июля 2011</w:t>
      </w:r>
      <w:r w:rsidR="00A132A7">
        <w:rPr>
          <w:rFonts w:ascii="Times New Roman" w:hAnsi="Times New Roman" w:cs="Times New Roman"/>
          <w:sz w:val="28"/>
          <w:szCs w:val="28"/>
        </w:rPr>
        <w:t xml:space="preserve"> г.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  № 517-ОЗ </w:t>
      </w:r>
      <w:r w:rsidR="00A132A7">
        <w:rPr>
          <w:rFonts w:ascii="Times New Roman" w:hAnsi="Times New Roman" w:cs="Times New Roman"/>
          <w:sz w:val="28"/>
          <w:szCs w:val="28"/>
        </w:rPr>
        <w:t>«</w:t>
      </w:r>
      <w:r w:rsidR="00B74BF5" w:rsidRPr="00B74BF5">
        <w:rPr>
          <w:rFonts w:ascii="Times New Roman" w:hAnsi="Times New Roman" w:cs="Times New Roman"/>
          <w:sz w:val="28"/>
          <w:szCs w:val="28"/>
        </w:rPr>
        <w:t>О Контрольно-счетной палате Липецкой области</w:t>
      </w:r>
      <w:r w:rsidR="00A132A7">
        <w:rPr>
          <w:rFonts w:ascii="Times New Roman" w:hAnsi="Times New Roman" w:cs="Times New Roman"/>
          <w:sz w:val="28"/>
          <w:szCs w:val="28"/>
        </w:rPr>
        <w:t>»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 (далее - Закон </w:t>
      </w:r>
      <w:r w:rsidR="00A132A7">
        <w:rPr>
          <w:rFonts w:ascii="Times New Roman" w:hAnsi="Times New Roman" w:cs="Times New Roman"/>
          <w:sz w:val="28"/>
          <w:szCs w:val="28"/>
        </w:rPr>
        <w:t>«</w:t>
      </w:r>
      <w:r w:rsidR="00B74BF5" w:rsidRPr="00B74BF5">
        <w:rPr>
          <w:rFonts w:ascii="Times New Roman" w:hAnsi="Times New Roman" w:cs="Times New Roman"/>
          <w:sz w:val="28"/>
          <w:szCs w:val="28"/>
        </w:rPr>
        <w:t>О Контрольно-счетной палате Липецкой области</w:t>
      </w:r>
      <w:r w:rsidR="00A132A7">
        <w:rPr>
          <w:rFonts w:ascii="Times New Roman" w:hAnsi="Times New Roman" w:cs="Times New Roman"/>
          <w:sz w:val="28"/>
          <w:szCs w:val="28"/>
        </w:rPr>
        <w:t>»</w:t>
      </w:r>
      <w:r w:rsidR="00B74BF5" w:rsidRPr="00B74BF5">
        <w:rPr>
          <w:rFonts w:ascii="Times New Roman" w:hAnsi="Times New Roman" w:cs="Times New Roman"/>
          <w:sz w:val="28"/>
          <w:szCs w:val="28"/>
        </w:rPr>
        <w:t>),  с учетом Общих требований к стандартам внешнего государственного и муниципального аудита (контроля) для проведения контрольных</w:t>
      </w:r>
      <w:r w:rsidR="00B74BF5">
        <w:rPr>
          <w:rFonts w:ascii="Times New Roman" w:hAnsi="Times New Roman" w:cs="Times New Roman"/>
          <w:sz w:val="28"/>
          <w:szCs w:val="28"/>
        </w:rPr>
        <w:t xml:space="preserve"> </w:t>
      </w:r>
      <w:r w:rsidR="00B74BF5" w:rsidRPr="00B74BF5">
        <w:rPr>
          <w:rFonts w:ascii="Times New Roman" w:hAnsi="Times New Roman" w:cs="Times New Roman"/>
          <w:sz w:val="28"/>
          <w:szCs w:val="28"/>
        </w:rPr>
        <w:t>и экспертно-аналитических мероприятий контрольно-счетными органами субъектов Российской Федерации и муниципальных образований, утвержденных постановлением Коллегии Счетной палаты Российской Федерации от 29.0</w:t>
      </w:r>
      <w:r w:rsidR="0025207F">
        <w:rPr>
          <w:rFonts w:ascii="Times New Roman" w:hAnsi="Times New Roman" w:cs="Times New Roman"/>
          <w:sz w:val="28"/>
          <w:szCs w:val="28"/>
        </w:rPr>
        <w:t>3.2022 г. № 2ПК,</w:t>
      </w:r>
      <w:r w:rsidR="00257554">
        <w:rPr>
          <w:rFonts w:ascii="Times New Roman" w:hAnsi="Times New Roman" w:cs="Times New Roman"/>
          <w:sz w:val="28"/>
          <w:szCs w:val="28"/>
        </w:rPr>
        <w:t xml:space="preserve"> </w:t>
      </w:r>
      <w:r w:rsidR="0025207F">
        <w:rPr>
          <w:rFonts w:ascii="Times New Roman" w:hAnsi="Times New Roman" w:cs="Times New Roman"/>
          <w:sz w:val="28"/>
          <w:szCs w:val="28"/>
        </w:rPr>
        <w:t>а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 также в соответствии с положени</w:t>
      </w:r>
      <w:r w:rsidR="000663CE">
        <w:rPr>
          <w:rFonts w:ascii="Times New Roman" w:hAnsi="Times New Roman" w:cs="Times New Roman"/>
          <w:sz w:val="28"/>
          <w:szCs w:val="28"/>
        </w:rPr>
        <w:t>ем</w:t>
      </w:r>
      <w:r w:rsidR="00B74BF5" w:rsidRPr="00B74BF5">
        <w:rPr>
          <w:rFonts w:ascii="Times New Roman" w:hAnsi="Times New Roman" w:cs="Times New Roman"/>
          <w:sz w:val="28"/>
          <w:szCs w:val="28"/>
        </w:rPr>
        <w:t xml:space="preserve"> Регламента Контрольно-счетной палаты Липецкой области, утвержденным приказом председателя Контрольно-счетной палаты Липецкой области (далее – Регламент).</w:t>
      </w:r>
    </w:p>
    <w:p w14:paraId="4234068A" w14:textId="7856DCF6" w:rsidR="00B74BF5" w:rsidRPr="005D0EA4" w:rsidRDefault="00B74BF5" w:rsidP="00B74B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401EC">
        <w:rPr>
          <w:sz w:val="28"/>
          <w:szCs w:val="28"/>
        </w:rPr>
        <w:t xml:space="preserve"> </w:t>
      </w:r>
      <w:r w:rsidRPr="005D0EA4">
        <w:rPr>
          <w:sz w:val="28"/>
          <w:szCs w:val="28"/>
        </w:rPr>
        <w:t>Стандарт разработан с учетом международных стандартов в области государственного финансового контроля, аудита и финансовой отчетности.</w:t>
      </w:r>
    </w:p>
    <w:p w14:paraId="60EBBC44" w14:textId="5FFD562A" w:rsidR="00B74BF5" w:rsidRDefault="00B74BF5" w:rsidP="00B74B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0EA4">
        <w:rPr>
          <w:sz w:val="28"/>
          <w:szCs w:val="28"/>
        </w:rPr>
        <w:t xml:space="preserve">1.3. </w:t>
      </w:r>
      <w:r w:rsidR="0003557E">
        <w:rPr>
          <w:sz w:val="28"/>
          <w:szCs w:val="28"/>
        </w:rPr>
        <w:t xml:space="preserve">Целью Стандарта является </w:t>
      </w:r>
      <w:r w:rsidRPr="005D0EA4">
        <w:rPr>
          <w:sz w:val="28"/>
          <w:szCs w:val="28"/>
        </w:rPr>
        <w:t>устан</w:t>
      </w:r>
      <w:r w:rsidR="0003557E">
        <w:rPr>
          <w:sz w:val="28"/>
          <w:szCs w:val="28"/>
        </w:rPr>
        <w:t>о</w:t>
      </w:r>
      <w:r w:rsidRPr="005D0EA4">
        <w:rPr>
          <w:sz w:val="28"/>
          <w:szCs w:val="28"/>
        </w:rPr>
        <w:t>вл</w:t>
      </w:r>
      <w:r w:rsidR="0003557E">
        <w:rPr>
          <w:sz w:val="28"/>
          <w:szCs w:val="28"/>
        </w:rPr>
        <w:t xml:space="preserve">ение </w:t>
      </w:r>
      <w:r w:rsidRPr="005D0EA4">
        <w:rPr>
          <w:sz w:val="28"/>
          <w:szCs w:val="28"/>
        </w:rPr>
        <w:t>общи</w:t>
      </w:r>
      <w:r w:rsidR="0003557E">
        <w:rPr>
          <w:sz w:val="28"/>
          <w:szCs w:val="28"/>
        </w:rPr>
        <w:t>х</w:t>
      </w:r>
      <w:r w:rsidRPr="005D0EA4">
        <w:rPr>
          <w:sz w:val="28"/>
          <w:szCs w:val="28"/>
        </w:rPr>
        <w:t xml:space="preserve"> требовани</w:t>
      </w:r>
      <w:r w:rsidR="0040210F">
        <w:rPr>
          <w:sz w:val="28"/>
          <w:szCs w:val="28"/>
        </w:rPr>
        <w:t>й</w:t>
      </w:r>
      <w:r w:rsidRPr="005D0EA4">
        <w:rPr>
          <w:sz w:val="28"/>
          <w:szCs w:val="28"/>
        </w:rPr>
        <w:t xml:space="preserve">, характеристик, правил и процедур проведения КСП </w:t>
      </w:r>
      <w:r w:rsidR="00257554">
        <w:rPr>
          <w:sz w:val="28"/>
          <w:szCs w:val="28"/>
        </w:rPr>
        <w:t>экспертно-аналитических</w:t>
      </w:r>
      <w:r w:rsidRPr="005D0EA4">
        <w:rPr>
          <w:sz w:val="28"/>
          <w:szCs w:val="28"/>
        </w:rPr>
        <w:t xml:space="preserve"> мероприятий.</w:t>
      </w:r>
    </w:p>
    <w:p w14:paraId="2D9A83D2" w14:textId="5A76FA5F" w:rsidR="00B74BF5" w:rsidRDefault="00B74BF5" w:rsidP="00B74BF5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0EA4">
        <w:rPr>
          <w:sz w:val="28"/>
          <w:szCs w:val="28"/>
        </w:rPr>
        <w:t xml:space="preserve">Особенности проведения </w:t>
      </w:r>
      <w:r w:rsidR="00257554">
        <w:rPr>
          <w:sz w:val="28"/>
          <w:szCs w:val="28"/>
        </w:rPr>
        <w:t>экспертно-аналитических</w:t>
      </w:r>
      <w:r w:rsidR="00257554" w:rsidRPr="005D0EA4">
        <w:rPr>
          <w:sz w:val="28"/>
          <w:szCs w:val="28"/>
        </w:rPr>
        <w:t xml:space="preserve"> </w:t>
      </w:r>
      <w:r w:rsidRPr="005D0EA4">
        <w:rPr>
          <w:sz w:val="28"/>
          <w:szCs w:val="28"/>
        </w:rPr>
        <w:t xml:space="preserve">мероприятий могут устанавливаться иными стандартами КСП, определяющими характеристики, правила и процедуры планирования, организации и осуществления отдельных видов деятельности КСП, применения отдельных видов внешнего государственного </w:t>
      </w:r>
      <w:r w:rsidR="0040210F">
        <w:rPr>
          <w:sz w:val="28"/>
          <w:szCs w:val="28"/>
        </w:rPr>
        <w:t xml:space="preserve">финансового </w:t>
      </w:r>
      <w:r w:rsidRPr="005D0EA4">
        <w:rPr>
          <w:sz w:val="28"/>
          <w:szCs w:val="28"/>
        </w:rPr>
        <w:t>аудита (контроля).</w:t>
      </w:r>
    </w:p>
    <w:p w14:paraId="55798AB6" w14:textId="5DEB7729" w:rsidR="0003557E" w:rsidRPr="0003557E" w:rsidRDefault="0003557E" w:rsidP="0003557E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5D0EA4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5D0EA4">
        <w:rPr>
          <w:sz w:val="28"/>
          <w:szCs w:val="28"/>
        </w:rPr>
        <w:t xml:space="preserve">. </w:t>
      </w:r>
      <w:r w:rsidRPr="0003557E">
        <w:rPr>
          <w:sz w:val="28"/>
          <w:szCs w:val="28"/>
        </w:rPr>
        <w:t xml:space="preserve">Задачами Стандарта являются: </w:t>
      </w:r>
    </w:p>
    <w:p w14:paraId="32CB537E" w14:textId="0868E555" w:rsidR="0003557E" w:rsidRPr="0003557E" w:rsidRDefault="0003557E" w:rsidP="0003557E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3557E">
        <w:rPr>
          <w:sz w:val="28"/>
          <w:szCs w:val="28"/>
        </w:rPr>
        <w:t xml:space="preserve">определение содержания, порядка организации и проведения </w:t>
      </w:r>
      <w:r w:rsidR="00257554">
        <w:rPr>
          <w:sz w:val="28"/>
          <w:szCs w:val="28"/>
        </w:rPr>
        <w:t>экспертно-аналитическ</w:t>
      </w:r>
      <w:r w:rsidR="001579D8">
        <w:rPr>
          <w:sz w:val="28"/>
          <w:szCs w:val="28"/>
        </w:rPr>
        <w:t>ого</w:t>
      </w:r>
      <w:r w:rsidR="00257554" w:rsidRPr="0003557E">
        <w:rPr>
          <w:sz w:val="28"/>
          <w:szCs w:val="28"/>
        </w:rPr>
        <w:t xml:space="preserve"> </w:t>
      </w:r>
      <w:r w:rsidRPr="0003557E">
        <w:rPr>
          <w:sz w:val="28"/>
          <w:szCs w:val="28"/>
        </w:rPr>
        <w:t xml:space="preserve">мероприятия; </w:t>
      </w:r>
    </w:p>
    <w:p w14:paraId="39BF0EDF" w14:textId="71BCC52E" w:rsidR="00B74BF5" w:rsidRDefault="0003557E" w:rsidP="0003557E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 w:rsidRPr="0003557E">
        <w:rPr>
          <w:sz w:val="28"/>
          <w:szCs w:val="28"/>
        </w:rPr>
        <w:t xml:space="preserve">определение порядка оформления результатов </w:t>
      </w:r>
      <w:r w:rsidR="00257554">
        <w:rPr>
          <w:sz w:val="28"/>
          <w:szCs w:val="28"/>
        </w:rPr>
        <w:t>экспертно-аналитическ</w:t>
      </w:r>
      <w:r w:rsidR="001579D8">
        <w:rPr>
          <w:sz w:val="28"/>
          <w:szCs w:val="28"/>
        </w:rPr>
        <w:t>ого</w:t>
      </w:r>
      <w:r w:rsidR="00257554" w:rsidRPr="0003557E">
        <w:rPr>
          <w:sz w:val="28"/>
          <w:szCs w:val="28"/>
        </w:rPr>
        <w:t xml:space="preserve"> </w:t>
      </w:r>
      <w:r w:rsidRPr="0003557E">
        <w:rPr>
          <w:sz w:val="28"/>
          <w:szCs w:val="28"/>
        </w:rPr>
        <w:t>мероприятия.</w:t>
      </w:r>
    </w:p>
    <w:p w14:paraId="59277E3A" w14:textId="2733E323" w:rsidR="00744F36" w:rsidRDefault="00744F36" w:rsidP="00744F36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5D0EA4">
        <w:rPr>
          <w:sz w:val="28"/>
          <w:szCs w:val="28"/>
        </w:rPr>
        <w:t xml:space="preserve">КСП могут проводиться совместные и параллельные </w:t>
      </w:r>
      <w:r w:rsidR="00257554">
        <w:rPr>
          <w:sz w:val="28"/>
          <w:szCs w:val="28"/>
        </w:rPr>
        <w:t>экспертно-аналитические</w:t>
      </w:r>
      <w:r w:rsidR="00257554" w:rsidRPr="005D0EA4">
        <w:rPr>
          <w:sz w:val="28"/>
          <w:szCs w:val="28"/>
        </w:rPr>
        <w:t xml:space="preserve"> </w:t>
      </w:r>
      <w:r w:rsidRPr="005D0EA4">
        <w:rPr>
          <w:sz w:val="28"/>
          <w:szCs w:val="28"/>
        </w:rPr>
        <w:t xml:space="preserve">мероприятия со Счетной палатой Российской </w:t>
      </w:r>
      <w:proofErr w:type="gramStart"/>
      <w:r w:rsidRPr="005D0EA4">
        <w:rPr>
          <w:sz w:val="28"/>
          <w:szCs w:val="28"/>
        </w:rPr>
        <w:t>Федерации</w:t>
      </w:r>
      <w:r w:rsidR="0028251B">
        <w:rPr>
          <w:sz w:val="28"/>
          <w:szCs w:val="28"/>
        </w:rPr>
        <w:t>,</w:t>
      </w:r>
      <w:r w:rsidRPr="005D0EA4">
        <w:rPr>
          <w:sz w:val="28"/>
          <w:szCs w:val="28"/>
        </w:rPr>
        <w:t xml:space="preserve"> </w:t>
      </w:r>
      <w:r w:rsidR="00257554">
        <w:rPr>
          <w:sz w:val="28"/>
          <w:szCs w:val="28"/>
        </w:rPr>
        <w:t xml:space="preserve">  </w:t>
      </w:r>
      <w:proofErr w:type="gramEnd"/>
      <w:r w:rsidR="00257554">
        <w:rPr>
          <w:sz w:val="28"/>
          <w:szCs w:val="28"/>
        </w:rPr>
        <w:t xml:space="preserve">                  </w:t>
      </w:r>
      <w:r w:rsidRPr="005D0EA4">
        <w:rPr>
          <w:sz w:val="28"/>
          <w:szCs w:val="28"/>
        </w:rPr>
        <w:t xml:space="preserve"> контрольно-счетными органами </w:t>
      </w:r>
      <w:r w:rsidR="003A5EBE">
        <w:rPr>
          <w:sz w:val="28"/>
          <w:szCs w:val="28"/>
        </w:rPr>
        <w:t>субъектов Российской Федерации</w:t>
      </w:r>
      <w:r w:rsidR="0028251B">
        <w:rPr>
          <w:sz w:val="28"/>
          <w:szCs w:val="28"/>
        </w:rPr>
        <w:t xml:space="preserve"> и</w:t>
      </w:r>
      <w:r w:rsidR="003A5EBE">
        <w:rPr>
          <w:sz w:val="28"/>
          <w:szCs w:val="28"/>
        </w:rPr>
        <w:t xml:space="preserve"> </w:t>
      </w:r>
      <w:r w:rsidRPr="005D0EA4">
        <w:rPr>
          <w:sz w:val="28"/>
          <w:szCs w:val="28"/>
        </w:rPr>
        <w:t xml:space="preserve">муниципальных образований. Порядок организации таких мероприятий и взаимодействия сторон в ходе их проведения устанавливаются соответствующими стандартами организации деятельности КСП и </w:t>
      </w:r>
      <w:r w:rsidRPr="005D0EA4">
        <w:rPr>
          <w:sz w:val="28"/>
          <w:szCs w:val="28"/>
        </w:rPr>
        <w:lastRenderedPageBreak/>
        <w:t>заключенными соглашениями о взаимодействии.</w:t>
      </w:r>
    </w:p>
    <w:p w14:paraId="6F185DE1" w14:textId="77777777" w:rsidR="004401EC" w:rsidRPr="005D0EA4" w:rsidRDefault="004401EC" w:rsidP="00744F36">
      <w:pPr>
        <w:pStyle w:val="ConsPlusNormal"/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276433CC" w14:textId="665B6272" w:rsidR="00B74BF5" w:rsidRDefault="00B74BF5" w:rsidP="00940C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C79EC2" w14:textId="39331349" w:rsidR="00744F36" w:rsidRDefault="00827EF2" w:rsidP="00827EF2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7EF2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экспертно-аналитического мероприятия</w:t>
      </w:r>
    </w:p>
    <w:p w14:paraId="7777B7CD" w14:textId="77777777" w:rsidR="00827EF2" w:rsidRDefault="00827EF2" w:rsidP="00827EF2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F8F797E" w14:textId="221C198F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2.1. Экспертно-аналитическое мероприятие представляет собой организационную форму осуществления экспертно-аналитической деятельности </w:t>
      </w:r>
      <w:r w:rsidR="00911DB2">
        <w:rPr>
          <w:rFonts w:ascii="Times New Roman" w:hAnsi="Times New Roman" w:cs="Times New Roman"/>
          <w:sz w:val="28"/>
          <w:szCs w:val="28"/>
        </w:rPr>
        <w:t>КСП</w:t>
      </w:r>
      <w:r w:rsidRPr="00827EF2">
        <w:rPr>
          <w:rFonts w:ascii="Times New Roman" w:hAnsi="Times New Roman" w:cs="Times New Roman"/>
          <w:sz w:val="28"/>
          <w:szCs w:val="28"/>
        </w:rPr>
        <w:t>, посредством которой обеспечивается реализация задач, функций и полномочий К</w:t>
      </w:r>
      <w:r w:rsidR="00911DB2">
        <w:rPr>
          <w:rFonts w:ascii="Times New Roman" w:hAnsi="Times New Roman" w:cs="Times New Roman"/>
          <w:sz w:val="28"/>
          <w:szCs w:val="28"/>
        </w:rPr>
        <w:t xml:space="preserve">СП </w:t>
      </w:r>
      <w:r w:rsidRPr="00827EF2">
        <w:rPr>
          <w:rFonts w:ascii="Times New Roman" w:hAnsi="Times New Roman" w:cs="Times New Roman"/>
          <w:sz w:val="28"/>
          <w:szCs w:val="28"/>
        </w:rPr>
        <w:t>в сфере</w:t>
      </w:r>
      <w:r w:rsidR="00911DB2">
        <w:rPr>
          <w:rFonts w:ascii="Times New Roman" w:hAnsi="Times New Roman" w:cs="Times New Roman"/>
          <w:sz w:val="28"/>
          <w:szCs w:val="28"/>
        </w:rPr>
        <w:t xml:space="preserve"> </w:t>
      </w:r>
      <w:r w:rsidRPr="00827EF2">
        <w:rPr>
          <w:rFonts w:ascii="Times New Roman" w:hAnsi="Times New Roman" w:cs="Times New Roman"/>
          <w:sz w:val="28"/>
          <w:szCs w:val="28"/>
        </w:rPr>
        <w:t>внешнего государственного</w:t>
      </w:r>
      <w:r w:rsidR="00911D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27EF2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EF2">
        <w:rPr>
          <w:rFonts w:ascii="Times New Roman" w:hAnsi="Times New Roman" w:cs="Times New Roman"/>
          <w:sz w:val="28"/>
          <w:szCs w:val="28"/>
        </w:rPr>
        <w:t>контроля</w:t>
      </w:r>
      <w:proofErr w:type="gramEnd"/>
      <w:r w:rsidRPr="00827EF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34A778" w14:textId="77777777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2.2. Экспертно-аналитическим мероприятием является мероприятие, которое характеризуется соблюдением следующих требований: </w:t>
      </w:r>
    </w:p>
    <w:p w14:paraId="5509987C" w14:textId="0515D497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мероприятие проводится на основании годового плана </w:t>
      </w:r>
      <w:r w:rsidR="00911DB2">
        <w:rPr>
          <w:rFonts w:ascii="Times New Roman" w:hAnsi="Times New Roman" w:cs="Times New Roman"/>
          <w:sz w:val="28"/>
          <w:szCs w:val="28"/>
        </w:rPr>
        <w:t>работы КСП</w:t>
      </w:r>
      <w:r w:rsidRPr="00827EF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C2BAA7B" w14:textId="12C8EBD1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проведение мероприятия оформляется </w:t>
      </w:r>
      <w:r w:rsidR="00911DB2">
        <w:rPr>
          <w:rFonts w:ascii="Times New Roman" w:hAnsi="Times New Roman" w:cs="Times New Roman"/>
          <w:sz w:val="28"/>
          <w:szCs w:val="28"/>
        </w:rPr>
        <w:t>приказом</w:t>
      </w:r>
      <w:r w:rsidRPr="00827EF2">
        <w:rPr>
          <w:rFonts w:ascii="Times New Roman" w:hAnsi="Times New Roman" w:cs="Times New Roman"/>
          <w:sz w:val="28"/>
          <w:szCs w:val="28"/>
        </w:rPr>
        <w:t xml:space="preserve"> председателя </w:t>
      </w:r>
      <w:r w:rsidR="00911DB2">
        <w:rPr>
          <w:rFonts w:ascii="Times New Roman" w:hAnsi="Times New Roman" w:cs="Times New Roman"/>
          <w:sz w:val="28"/>
          <w:szCs w:val="28"/>
        </w:rPr>
        <w:t>КСП</w:t>
      </w:r>
      <w:r w:rsidRPr="00827EF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2381DED" w14:textId="0DD7F071" w:rsidR="00827EF2" w:rsidRPr="00976DCD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мероприятие проводится в соответствии с программой его проведения, утвержденной </w:t>
      </w:r>
      <w:r w:rsidRPr="00976DCD">
        <w:rPr>
          <w:rFonts w:ascii="Times New Roman" w:hAnsi="Times New Roman" w:cs="Times New Roman"/>
          <w:sz w:val="28"/>
          <w:szCs w:val="28"/>
        </w:rPr>
        <w:t xml:space="preserve">председателем </w:t>
      </w:r>
      <w:r w:rsidR="00911DB2" w:rsidRPr="00976DCD">
        <w:rPr>
          <w:rFonts w:ascii="Times New Roman" w:hAnsi="Times New Roman" w:cs="Times New Roman"/>
          <w:sz w:val="28"/>
          <w:szCs w:val="28"/>
        </w:rPr>
        <w:t>КСП</w:t>
      </w:r>
      <w:r w:rsidR="0040210F" w:rsidRPr="00976DCD">
        <w:rPr>
          <w:rFonts w:ascii="Times New Roman" w:hAnsi="Times New Roman" w:cs="Times New Roman"/>
          <w:sz w:val="28"/>
          <w:szCs w:val="28"/>
        </w:rPr>
        <w:t>, либо его заместителем</w:t>
      </w:r>
      <w:r w:rsidRPr="00976D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DE10702" w14:textId="77777777" w:rsidR="00827EF2" w:rsidRPr="00976DCD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– в ходе мероприятия при необходимости составляется справка (-</w:t>
      </w:r>
      <w:proofErr w:type="spellStart"/>
      <w:r w:rsidRPr="00976DCD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976DCD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5CD69F82" w14:textId="77777777" w:rsidR="00827EF2" w:rsidRPr="00976DCD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– по результатам мероприятия составляется отчет или заключение. </w:t>
      </w:r>
    </w:p>
    <w:p w14:paraId="30B21884" w14:textId="523A2210" w:rsidR="00827EF2" w:rsidRPr="00976DCD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2.3. Предметом экспертно-аналитического мероприятия могут являться организация бюджетного процесса в </w:t>
      </w:r>
      <w:r w:rsidR="00911DB2" w:rsidRPr="00976DCD">
        <w:rPr>
          <w:rFonts w:ascii="Times New Roman" w:hAnsi="Times New Roman" w:cs="Times New Roman"/>
          <w:sz w:val="28"/>
          <w:szCs w:val="28"/>
        </w:rPr>
        <w:t>Липецкой</w:t>
      </w:r>
      <w:r w:rsidRPr="00976DCD">
        <w:rPr>
          <w:rFonts w:ascii="Times New Roman" w:hAnsi="Times New Roman" w:cs="Times New Roman"/>
          <w:sz w:val="28"/>
          <w:szCs w:val="28"/>
        </w:rPr>
        <w:t xml:space="preserve"> области, формирование </w:t>
      </w:r>
      <w:r w:rsidR="00911DB2" w:rsidRPr="00976DC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76DCD">
        <w:rPr>
          <w:rFonts w:ascii="Times New Roman" w:hAnsi="Times New Roman" w:cs="Times New Roman"/>
          <w:sz w:val="28"/>
          <w:szCs w:val="28"/>
        </w:rPr>
        <w:t>и использование государственных средств, а также законодательное регулирование и деятельность в сфере экономики и финансов, в том числе влияющ</w:t>
      </w:r>
      <w:r w:rsidR="00176DF1" w:rsidRPr="00976DCD">
        <w:rPr>
          <w:rFonts w:ascii="Times New Roman" w:hAnsi="Times New Roman" w:cs="Times New Roman"/>
          <w:sz w:val="28"/>
          <w:szCs w:val="28"/>
        </w:rPr>
        <w:t>е</w:t>
      </w:r>
      <w:r w:rsidRPr="00976DCD">
        <w:rPr>
          <w:rFonts w:ascii="Times New Roman" w:hAnsi="Times New Roman" w:cs="Times New Roman"/>
          <w:sz w:val="28"/>
          <w:szCs w:val="28"/>
        </w:rPr>
        <w:t xml:space="preserve">е на формирование и исполнение областного бюджета и бюджета территориального фонда обязательного медицинского страхования. </w:t>
      </w:r>
    </w:p>
    <w:p w14:paraId="06626DF6" w14:textId="20F78A6C" w:rsidR="00E663B8" w:rsidRPr="00976DCD" w:rsidRDefault="00E663B8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Предмет экспертно-аналитического мероприятия определяется на этапе формирования проекта плана работы КСП на очередной год (либо при корректировке плана в виде включения в него новых </w:t>
      </w:r>
      <w:proofErr w:type="gramStart"/>
      <w:r w:rsidRPr="00976DCD">
        <w:rPr>
          <w:rFonts w:ascii="Times New Roman" w:hAnsi="Times New Roman" w:cs="Times New Roman"/>
          <w:sz w:val="28"/>
          <w:szCs w:val="28"/>
        </w:rPr>
        <w:t xml:space="preserve">мероприятий)   </w:t>
      </w:r>
      <w:proofErr w:type="gramEnd"/>
      <w:r w:rsidRPr="00976DCD">
        <w:rPr>
          <w:rFonts w:ascii="Times New Roman" w:hAnsi="Times New Roman" w:cs="Times New Roman"/>
          <w:sz w:val="28"/>
          <w:szCs w:val="28"/>
        </w:rPr>
        <w:t xml:space="preserve">                       и отражается, как правило, в наименовании экспертно-аналитического мероприятия.</w:t>
      </w:r>
    </w:p>
    <w:p w14:paraId="1CBB0ED0" w14:textId="77777777" w:rsidR="00E663B8" w:rsidRPr="00976DCD" w:rsidRDefault="00827EF2" w:rsidP="00E663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2.4. Объекты экспертно-аналитического мероприятия установлены </w:t>
      </w:r>
      <w:r w:rsidR="00911DB2" w:rsidRPr="00976DC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76DCD">
        <w:rPr>
          <w:rFonts w:ascii="Times New Roman" w:hAnsi="Times New Roman" w:cs="Times New Roman"/>
          <w:sz w:val="28"/>
          <w:szCs w:val="28"/>
        </w:rPr>
        <w:t xml:space="preserve">ст. 266.1 Бюджетного кодекса РФ. </w:t>
      </w:r>
    </w:p>
    <w:p w14:paraId="168650F0" w14:textId="50886C99" w:rsidR="00E663B8" w:rsidRPr="00976DCD" w:rsidRDefault="00E663B8" w:rsidP="00E663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Экспертно-аналитическое мероприятие в отношении объекта экспертно-аналитического мероприятия может быть осуществлено как по месту нахождения объекта экспертно-аналитического мероприятия, так и путем направления запроса в объект экспертно-аналитического мероприятия.</w:t>
      </w:r>
    </w:p>
    <w:p w14:paraId="2276997B" w14:textId="39DBC095" w:rsidR="00E663B8" w:rsidRPr="00827EF2" w:rsidRDefault="00E663B8" w:rsidP="00E663B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К объектам экспертно-аналитического мероприятия не относятся органы и организации, которым в ходе экспертно-аналитического мероприятия направляются запросы в целях получения информации, необходимой для исследования, оценки, анализа и мониторинга в сфере</w:t>
      </w:r>
      <w:r w:rsidRPr="00E663B8">
        <w:rPr>
          <w:rFonts w:ascii="Times New Roman" w:hAnsi="Times New Roman" w:cs="Times New Roman"/>
          <w:sz w:val="28"/>
          <w:szCs w:val="28"/>
        </w:rPr>
        <w:t xml:space="preserve"> деятельности объекта экспертно-аналитического мероприятия.</w:t>
      </w:r>
    </w:p>
    <w:p w14:paraId="4A37B38A" w14:textId="00BC0E0A" w:rsidR="00B311F6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2.5. </w:t>
      </w:r>
      <w:r w:rsidRPr="00976DCD">
        <w:rPr>
          <w:rFonts w:ascii="Times New Roman" w:hAnsi="Times New Roman" w:cs="Times New Roman"/>
          <w:sz w:val="28"/>
          <w:szCs w:val="28"/>
        </w:rPr>
        <w:t>В ходе экспертно-аналитического мероприятия может проводиться обследование, экспертиза, мониторинг</w:t>
      </w:r>
      <w:r w:rsidR="00E663B8" w:rsidRPr="00976DCD">
        <w:rPr>
          <w:rFonts w:ascii="Times New Roman" w:hAnsi="Times New Roman" w:cs="Times New Roman"/>
          <w:sz w:val="28"/>
          <w:szCs w:val="28"/>
        </w:rPr>
        <w:t>, либо их сочетания</w:t>
      </w:r>
      <w:r w:rsidR="00E663B8">
        <w:rPr>
          <w:rFonts w:ascii="Times New Roman" w:hAnsi="Times New Roman" w:cs="Times New Roman"/>
          <w:sz w:val="28"/>
          <w:szCs w:val="28"/>
        </w:rPr>
        <w:t xml:space="preserve"> </w:t>
      </w:r>
      <w:r w:rsidR="00E663B8" w:rsidRPr="00E663B8">
        <w:rPr>
          <w:rFonts w:ascii="Times New Roman" w:hAnsi="Times New Roman" w:cs="Times New Roman"/>
          <w:sz w:val="28"/>
          <w:szCs w:val="28"/>
        </w:rPr>
        <w:t xml:space="preserve">в зависимости </w:t>
      </w:r>
      <w:r w:rsidR="00B311F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663B8" w:rsidRPr="00E663B8">
        <w:rPr>
          <w:rFonts w:ascii="Times New Roman" w:hAnsi="Times New Roman" w:cs="Times New Roman"/>
          <w:sz w:val="28"/>
          <w:szCs w:val="28"/>
        </w:rPr>
        <w:t>от предмета и целей экспертно-аналитического мероприятия</w:t>
      </w:r>
      <w:r w:rsidRPr="00827EF2">
        <w:rPr>
          <w:rFonts w:ascii="Times New Roman" w:hAnsi="Times New Roman" w:cs="Times New Roman"/>
          <w:sz w:val="28"/>
          <w:szCs w:val="28"/>
        </w:rPr>
        <w:t>.</w:t>
      </w:r>
    </w:p>
    <w:p w14:paraId="7A7831D8" w14:textId="77777777" w:rsidR="00B311F6" w:rsidRPr="006735EF" w:rsidRDefault="00B311F6" w:rsidP="00B3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EF">
        <w:rPr>
          <w:rFonts w:ascii="Times New Roman" w:hAnsi="Times New Roman" w:cs="Times New Roman"/>
          <w:sz w:val="28"/>
          <w:szCs w:val="28"/>
        </w:rPr>
        <w:lastRenderedPageBreak/>
        <w:t>Обследование – анализ и оценка состояния определенной сферы деятельности объекта контроля.</w:t>
      </w:r>
    </w:p>
    <w:p w14:paraId="701D2992" w14:textId="68F61427" w:rsidR="00B311F6" w:rsidRPr="006735EF" w:rsidRDefault="00B311F6" w:rsidP="00B3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EF">
        <w:rPr>
          <w:rFonts w:ascii="Times New Roman" w:hAnsi="Times New Roman" w:cs="Times New Roman"/>
          <w:sz w:val="28"/>
          <w:szCs w:val="28"/>
        </w:rPr>
        <w:t>Экспертиза - оценка (анализ) проекта правового акта в части правомерности и эффективности предлагаемых норм и правил или конкретных решений по вопросам, связанным с формированием и исполнением областного бюджета, бюджета территориального фонда обязательного медицинского страхования, использованием объектов государственной собственности области.</w:t>
      </w:r>
    </w:p>
    <w:p w14:paraId="29D0BADB" w14:textId="482BA1E5" w:rsidR="00B311F6" w:rsidRPr="006735EF" w:rsidRDefault="00B311F6" w:rsidP="00B311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35EF">
        <w:rPr>
          <w:rFonts w:ascii="Times New Roman" w:hAnsi="Times New Roman" w:cs="Times New Roman"/>
          <w:sz w:val="28"/>
          <w:szCs w:val="28"/>
        </w:rPr>
        <w:t>Мониторинг - регулярное наблюдение за показателями исполнения областного бюджета и социально-экономической ситуации в Липецкой области, включающее сбор и анализ управленческой информации на протяжении определенного времени.</w:t>
      </w:r>
    </w:p>
    <w:p w14:paraId="6CA3869D" w14:textId="77777777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2.6. Экспертно-аналитическое мероприятие должно быть: </w:t>
      </w:r>
    </w:p>
    <w:p w14:paraId="587013BE" w14:textId="236B29B1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</w:t>
      </w:r>
      <w:r w:rsidRPr="007B1553">
        <w:rPr>
          <w:rFonts w:ascii="Times New Roman" w:hAnsi="Times New Roman" w:cs="Times New Roman"/>
          <w:sz w:val="28"/>
          <w:szCs w:val="28"/>
        </w:rPr>
        <w:t>объективным</w:t>
      </w:r>
      <w:r w:rsidRPr="00827EF2">
        <w:rPr>
          <w:rFonts w:ascii="Times New Roman" w:hAnsi="Times New Roman" w:cs="Times New Roman"/>
          <w:sz w:val="28"/>
          <w:szCs w:val="28"/>
        </w:rPr>
        <w:t xml:space="preserve"> – осуществляться с использованием обоснованных фактических документальных данных, полученных в установленном законодательством порядке, и обеспечивать полную и достоверную информацию по предмету мероприятия; </w:t>
      </w:r>
    </w:p>
    <w:p w14:paraId="5EB250A4" w14:textId="3BE3D0A0" w:rsidR="00827EF2" w:rsidRP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</w:t>
      </w:r>
      <w:r w:rsidRPr="007B1553">
        <w:rPr>
          <w:rFonts w:ascii="Times New Roman" w:hAnsi="Times New Roman" w:cs="Times New Roman"/>
          <w:sz w:val="28"/>
          <w:szCs w:val="28"/>
        </w:rPr>
        <w:t>системным –</w:t>
      </w:r>
      <w:r w:rsidRPr="00827EF2">
        <w:rPr>
          <w:rFonts w:ascii="Times New Roman" w:hAnsi="Times New Roman" w:cs="Times New Roman"/>
          <w:sz w:val="28"/>
          <w:szCs w:val="28"/>
        </w:rPr>
        <w:t xml:space="preserve"> представлять собой комплекс экспертно-аналитических действий, взаимоувязанных по срокам, охвату вопросов, анализируемым показателям, приемам и методам; </w:t>
      </w:r>
    </w:p>
    <w:p w14:paraId="3C705AB3" w14:textId="50147546" w:rsidR="00827EF2" w:rsidRDefault="00827EF2" w:rsidP="00827EF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EF2">
        <w:rPr>
          <w:rFonts w:ascii="Times New Roman" w:hAnsi="Times New Roman" w:cs="Times New Roman"/>
          <w:sz w:val="28"/>
          <w:szCs w:val="28"/>
        </w:rPr>
        <w:t xml:space="preserve">– </w:t>
      </w:r>
      <w:r w:rsidRPr="007B1553">
        <w:rPr>
          <w:rFonts w:ascii="Times New Roman" w:hAnsi="Times New Roman" w:cs="Times New Roman"/>
          <w:sz w:val="28"/>
          <w:szCs w:val="28"/>
        </w:rPr>
        <w:t>результативным</w:t>
      </w:r>
      <w:r w:rsidRPr="00827EF2">
        <w:rPr>
          <w:rFonts w:ascii="Times New Roman" w:hAnsi="Times New Roman" w:cs="Times New Roman"/>
          <w:sz w:val="28"/>
          <w:szCs w:val="28"/>
        </w:rPr>
        <w:t xml:space="preserve"> – организация мероприятия должна обеспечивать возможность подготовки выводов, предложений и рекомендаций по предмету мероприятия.</w:t>
      </w:r>
    </w:p>
    <w:p w14:paraId="45D15B53" w14:textId="0BA95B05" w:rsidR="006C3EF9" w:rsidRDefault="006C3EF9" w:rsidP="00744F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4BA373" w14:textId="7D3805D8" w:rsidR="006C3EF9" w:rsidRPr="006C3EF9" w:rsidRDefault="006C3EF9" w:rsidP="006C3EF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3EF9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проведения </w:t>
      </w:r>
      <w:r w:rsidR="0044725E">
        <w:rPr>
          <w:rFonts w:ascii="Times New Roman" w:hAnsi="Times New Roman" w:cs="Times New Roman"/>
          <w:b/>
          <w:bCs/>
          <w:sz w:val="28"/>
          <w:szCs w:val="28"/>
        </w:rPr>
        <w:t>экспертно-аналитического</w:t>
      </w:r>
      <w:r w:rsidRPr="006C3EF9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мероприятия</w:t>
      </w:r>
    </w:p>
    <w:p w14:paraId="1D59D5C9" w14:textId="11AE2A17" w:rsidR="0044725E" w:rsidRDefault="006C3EF9" w:rsidP="0044725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E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8000CF5" w14:textId="40667BDF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3.1. Организация экспертно-аналитического мероприятия включает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три этапа: </w:t>
      </w:r>
    </w:p>
    <w:p w14:paraId="34FE0831" w14:textId="566268D5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1) </w:t>
      </w:r>
      <w:r w:rsidRPr="00976DCD">
        <w:rPr>
          <w:rFonts w:ascii="Times New Roman" w:hAnsi="Times New Roman" w:cs="Times New Roman"/>
          <w:sz w:val="28"/>
          <w:szCs w:val="28"/>
        </w:rPr>
        <w:t>подготов</w:t>
      </w:r>
      <w:r w:rsidR="00777FFB" w:rsidRPr="00976DCD">
        <w:rPr>
          <w:rFonts w:ascii="Times New Roman" w:hAnsi="Times New Roman" w:cs="Times New Roman"/>
          <w:sz w:val="28"/>
          <w:szCs w:val="28"/>
        </w:rPr>
        <w:t>ительный этап</w:t>
      </w:r>
      <w:r w:rsidR="00777FFB">
        <w:rPr>
          <w:rFonts w:ascii="Times New Roman" w:hAnsi="Times New Roman" w:cs="Times New Roman"/>
          <w:sz w:val="28"/>
          <w:szCs w:val="28"/>
        </w:rPr>
        <w:t xml:space="preserve"> </w:t>
      </w:r>
      <w:r w:rsidRPr="0044725E">
        <w:rPr>
          <w:rFonts w:ascii="Times New Roman" w:hAnsi="Times New Roman" w:cs="Times New Roman"/>
          <w:sz w:val="28"/>
          <w:szCs w:val="28"/>
        </w:rPr>
        <w:t xml:space="preserve">к проведению экспертно-аналитического мероприятия; </w:t>
      </w:r>
    </w:p>
    <w:p w14:paraId="108D1CF1" w14:textId="672EC112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2) </w:t>
      </w:r>
      <w:r w:rsidR="00777FFB" w:rsidRPr="00976DCD">
        <w:rPr>
          <w:rFonts w:ascii="Times New Roman" w:hAnsi="Times New Roman" w:cs="Times New Roman"/>
          <w:sz w:val="28"/>
          <w:szCs w:val="28"/>
        </w:rPr>
        <w:t>основной этап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мероприятия;  </w:t>
      </w:r>
    </w:p>
    <w:p w14:paraId="4A01F5D4" w14:textId="442774FC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>3</w:t>
      </w:r>
      <w:r w:rsidRPr="00976DCD">
        <w:rPr>
          <w:rFonts w:ascii="Times New Roman" w:hAnsi="Times New Roman" w:cs="Times New Roman"/>
          <w:sz w:val="28"/>
          <w:szCs w:val="28"/>
        </w:rPr>
        <w:t xml:space="preserve">) </w:t>
      </w:r>
      <w:r w:rsidR="00777FFB" w:rsidRPr="00976DCD">
        <w:rPr>
          <w:rFonts w:ascii="Times New Roman" w:hAnsi="Times New Roman" w:cs="Times New Roman"/>
          <w:sz w:val="28"/>
          <w:szCs w:val="28"/>
        </w:rPr>
        <w:t>заключительный этап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мероприятия. </w:t>
      </w:r>
    </w:p>
    <w:p w14:paraId="72FC3DD2" w14:textId="36EFC6EC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3.2. Сроки </w:t>
      </w:r>
      <w:r w:rsidR="00777FFB">
        <w:rPr>
          <w:rFonts w:ascii="Times New Roman" w:hAnsi="Times New Roman" w:cs="Times New Roman"/>
          <w:sz w:val="28"/>
          <w:szCs w:val="28"/>
        </w:rPr>
        <w:t>вы</w:t>
      </w:r>
      <w:r w:rsidRPr="0044725E">
        <w:rPr>
          <w:rFonts w:ascii="Times New Roman" w:hAnsi="Times New Roman" w:cs="Times New Roman"/>
          <w:sz w:val="28"/>
          <w:szCs w:val="28"/>
        </w:rPr>
        <w:t xml:space="preserve">полнения экспертно-аналитического мероприятия </w:t>
      </w:r>
      <w:r w:rsidR="001E11C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в плане </w:t>
      </w:r>
      <w:r w:rsidR="003D3F2D">
        <w:rPr>
          <w:rFonts w:ascii="Times New Roman" w:hAnsi="Times New Roman" w:cs="Times New Roman"/>
          <w:sz w:val="28"/>
          <w:szCs w:val="28"/>
        </w:rPr>
        <w:t>работы</w:t>
      </w:r>
      <w:r w:rsidRPr="004472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КСП</w:t>
      </w:r>
      <w:r w:rsidR="00777FFB">
        <w:rPr>
          <w:rFonts w:ascii="Times New Roman" w:hAnsi="Times New Roman" w:cs="Times New Roman"/>
          <w:sz w:val="28"/>
          <w:szCs w:val="28"/>
        </w:rPr>
        <w:t xml:space="preserve"> на очередной год</w:t>
      </w:r>
      <w:r w:rsidRPr="0044725E">
        <w:rPr>
          <w:rFonts w:ascii="Times New Roman" w:hAnsi="Times New Roman" w:cs="Times New Roman"/>
          <w:sz w:val="28"/>
          <w:szCs w:val="28"/>
        </w:rPr>
        <w:t xml:space="preserve"> указываются с учетом проведения всех вышеуказанных этапов. Продолжительность проведения каждого из указанных этапов зависит от особенностей предмета и объектов мероприятия. </w:t>
      </w:r>
    </w:p>
    <w:p w14:paraId="51DCA1B7" w14:textId="68847E09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Сроки проведения мероприятия</w:t>
      </w:r>
      <w:r w:rsidRPr="0044725E">
        <w:rPr>
          <w:rFonts w:ascii="Times New Roman" w:hAnsi="Times New Roman" w:cs="Times New Roman"/>
          <w:sz w:val="28"/>
          <w:szCs w:val="28"/>
        </w:rPr>
        <w:t xml:space="preserve"> (до даты подготовки и передачи </w:t>
      </w:r>
      <w:r w:rsidR="001E11C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на рассмотрение председателя </w:t>
      </w:r>
      <w:r w:rsidR="001E11C3">
        <w:rPr>
          <w:rFonts w:ascii="Times New Roman" w:hAnsi="Times New Roman" w:cs="Times New Roman"/>
          <w:sz w:val="28"/>
          <w:szCs w:val="28"/>
        </w:rPr>
        <w:t>КСП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итогового документа по результатам мероприятия) </w:t>
      </w:r>
      <w:r w:rsidRPr="00976DCD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1E11C3" w:rsidRPr="00976DCD">
        <w:rPr>
          <w:rFonts w:ascii="Times New Roman" w:hAnsi="Times New Roman" w:cs="Times New Roman"/>
          <w:sz w:val="28"/>
          <w:szCs w:val="28"/>
        </w:rPr>
        <w:t>приказом</w:t>
      </w:r>
      <w:r w:rsidRPr="00976DCD">
        <w:rPr>
          <w:rFonts w:ascii="Times New Roman" w:hAnsi="Times New Roman" w:cs="Times New Roman"/>
          <w:sz w:val="28"/>
          <w:szCs w:val="28"/>
        </w:rPr>
        <w:t xml:space="preserve"> о проведении мероприятия</w:t>
      </w:r>
      <w:r w:rsidRPr="0044725E">
        <w:rPr>
          <w:rFonts w:ascii="Times New Roman" w:hAnsi="Times New Roman" w:cs="Times New Roman"/>
          <w:sz w:val="28"/>
          <w:szCs w:val="28"/>
        </w:rPr>
        <w:t>,</w:t>
      </w:r>
      <w:r w:rsidR="002305CC">
        <w:rPr>
          <w:rFonts w:ascii="Times New Roman" w:hAnsi="Times New Roman" w:cs="Times New Roman"/>
          <w:sz w:val="28"/>
          <w:szCs w:val="28"/>
        </w:rPr>
        <w:t xml:space="preserve"> </w:t>
      </w:r>
      <w:r w:rsidRPr="0044725E">
        <w:rPr>
          <w:rFonts w:ascii="Times New Roman" w:hAnsi="Times New Roman" w:cs="Times New Roman"/>
          <w:sz w:val="28"/>
          <w:szCs w:val="28"/>
        </w:rPr>
        <w:t xml:space="preserve">его этапов – программой мероприятия. </w:t>
      </w:r>
    </w:p>
    <w:p w14:paraId="1834D036" w14:textId="130A46A1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Началом экспертно-аналитического мероприятия является дата, указанная в </w:t>
      </w:r>
      <w:r w:rsidR="002305CC" w:rsidRPr="00976DCD">
        <w:rPr>
          <w:rFonts w:ascii="Times New Roman" w:hAnsi="Times New Roman" w:cs="Times New Roman"/>
          <w:sz w:val="28"/>
          <w:szCs w:val="28"/>
        </w:rPr>
        <w:t>приказе</w:t>
      </w:r>
      <w:r w:rsidRPr="00976DCD">
        <w:rPr>
          <w:rFonts w:ascii="Times New Roman" w:hAnsi="Times New Roman" w:cs="Times New Roman"/>
          <w:sz w:val="28"/>
          <w:szCs w:val="28"/>
        </w:rPr>
        <w:t xml:space="preserve"> о его проведении</w:t>
      </w:r>
      <w:r w:rsidRPr="0044725E">
        <w:rPr>
          <w:rFonts w:ascii="Times New Roman" w:hAnsi="Times New Roman" w:cs="Times New Roman"/>
          <w:sz w:val="28"/>
          <w:szCs w:val="28"/>
        </w:rPr>
        <w:t xml:space="preserve">. </w:t>
      </w:r>
      <w:r w:rsidRPr="00976DCD">
        <w:rPr>
          <w:rFonts w:ascii="Times New Roman" w:hAnsi="Times New Roman" w:cs="Times New Roman"/>
          <w:sz w:val="28"/>
          <w:szCs w:val="28"/>
        </w:rPr>
        <w:t xml:space="preserve">Датой окончания – дата </w:t>
      </w:r>
      <w:r w:rsidR="008E23C1" w:rsidRPr="00976DCD">
        <w:rPr>
          <w:rFonts w:ascii="Times New Roman" w:hAnsi="Times New Roman" w:cs="Times New Roman"/>
          <w:sz w:val="28"/>
          <w:szCs w:val="28"/>
        </w:rPr>
        <w:t>рассмотрени</w:t>
      </w:r>
      <w:r w:rsidR="00156909" w:rsidRPr="00976DCD">
        <w:rPr>
          <w:rFonts w:ascii="Times New Roman" w:hAnsi="Times New Roman" w:cs="Times New Roman"/>
          <w:sz w:val="28"/>
          <w:szCs w:val="28"/>
        </w:rPr>
        <w:t>я</w:t>
      </w:r>
      <w:r w:rsidR="008E23C1" w:rsidRPr="00976DCD">
        <w:rPr>
          <w:rFonts w:ascii="Times New Roman" w:hAnsi="Times New Roman" w:cs="Times New Roman"/>
          <w:sz w:val="28"/>
          <w:szCs w:val="28"/>
        </w:rPr>
        <w:t xml:space="preserve"> коллеги</w:t>
      </w:r>
      <w:r w:rsidR="00156909" w:rsidRPr="00976DCD">
        <w:rPr>
          <w:rFonts w:ascii="Times New Roman" w:hAnsi="Times New Roman" w:cs="Times New Roman"/>
          <w:sz w:val="28"/>
          <w:szCs w:val="28"/>
        </w:rPr>
        <w:t>ей</w:t>
      </w:r>
      <w:r w:rsidR="008E23C1" w:rsidRPr="00976DCD">
        <w:rPr>
          <w:rFonts w:ascii="Times New Roman" w:hAnsi="Times New Roman" w:cs="Times New Roman"/>
          <w:sz w:val="28"/>
          <w:szCs w:val="28"/>
        </w:rPr>
        <w:t xml:space="preserve"> КСП</w:t>
      </w:r>
      <w:r w:rsidRPr="00976DCD">
        <w:rPr>
          <w:rFonts w:ascii="Times New Roman" w:hAnsi="Times New Roman" w:cs="Times New Roman"/>
          <w:sz w:val="28"/>
          <w:szCs w:val="28"/>
        </w:rPr>
        <w:t xml:space="preserve"> отчета (заключения</w:t>
      </w:r>
      <w:r w:rsidRPr="0044725E">
        <w:rPr>
          <w:rFonts w:ascii="Times New Roman" w:hAnsi="Times New Roman" w:cs="Times New Roman"/>
          <w:sz w:val="28"/>
          <w:szCs w:val="28"/>
        </w:rPr>
        <w:t>)</w:t>
      </w:r>
      <w:r w:rsidR="00167B80">
        <w:rPr>
          <w:rFonts w:ascii="Times New Roman" w:hAnsi="Times New Roman" w:cs="Times New Roman"/>
          <w:sz w:val="28"/>
          <w:szCs w:val="28"/>
        </w:rPr>
        <w:t xml:space="preserve"> </w:t>
      </w:r>
      <w:r w:rsidR="00167B80" w:rsidRPr="0044725E">
        <w:rPr>
          <w:rFonts w:ascii="Times New Roman" w:hAnsi="Times New Roman" w:cs="Times New Roman"/>
          <w:sz w:val="28"/>
          <w:szCs w:val="28"/>
        </w:rPr>
        <w:t>экспертно-аналитического мероприятия</w:t>
      </w:r>
      <w:r w:rsidRPr="004472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F29774" w14:textId="4B11CAC0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lastRenderedPageBreak/>
        <w:t xml:space="preserve">3.3. На </w:t>
      </w:r>
      <w:r w:rsidR="00777FFB" w:rsidRPr="0044725E">
        <w:rPr>
          <w:rFonts w:ascii="Times New Roman" w:hAnsi="Times New Roman" w:cs="Times New Roman"/>
          <w:sz w:val="28"/>
          <w:szCs w:val="28"/>
        </w:rPr>
        <w:t>подготов</w:t>
      </w:r>
      <w:r w:rsidR="00777FFB">
        <w:rPr>
          <w:rFonts w:ascii="Times New Roman" w:hAnsi="Times New Roman" w:cs="Times New Roman"/>
          <w:sz w:val="28"/>
          <w:szCs w:val="28"/>
        </w:rPr>
        <w:t xml:space="preserve">ительном </w:t>
      </w:r>
      <w:r w:rsidRPr="0044725E">
        <w:rPr>
          <w:rFonts w:ascii="Times New Roman" w:hAnsi="Times New Roman" w:cs="Times New Roman"/>
          <w:sz w:val="28"/>
          <w:szCs w:val="28"/>
        </w:rPr>
        <w:t xml:space="preserve">этапе к проведению экспертно-аналитического мероприятия проводится предварительное изучение предмета и объектов мероприятия, определяются цели, вопросы и методы проведения мероприятия. </w:t>
      </w:r>
      <w:r w:rsidRPr="00976DCD">
        <w:rPr>
          <w:rFonts w:ascii="Times New Roman" w:hAnsi="Times New Roman" w:cs="Times New Roman"/>
          <w:sz w:val="28"/>
          <w:szCs w:val="28"/>
        </w:rPr>
        <w:t xml:space="preserve">По итогам данного этапа </w:t>
      </w:r>
      <w:r w:rsidR="000F6C93" w:rsidRPr="00976DCD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976DCD">
        <w:rPr>
          <w:rFonts w:ascii="Times New Roman" w:hAnsi="Times New Roman" w:cs="Times New Roman"/>
          <w:sz w:val="28"/>
          <w:szCs w:val="28"/>
        </w:rPr>
        <w:t>утверждат</w:t>
      </w:r>
      <w:r w:rsidR="000F6C93" w:rsidRPr="00976DCD">
        <w:rPr>
          <w:rFonts w:ascii="Times New Roman" w:hAnsi="Times New Roman" w:cs="Times New Roman"/>
          <w:sz w:val="28"/>
          <w:szCs w:val="28"/>
        </w:rPr>
        <w:t>ь</w:t>
      </w:r>
      <w:r w:rsidRPr="00976DCD">
        <w:rPr>
          <w:rFonts w:ascii="Times New Roman" w:hAnsi="Times New Roman" w:cs="Times New Roman"/>
          <w:sz w:val="28"/>
          <w:szCs w:val="28"/>
        </w:rPr>
        <w:t>ся программа проведения экспертно-аналитического мероприятия</w:t>
      </w:r>
      <w:r w:rsidR="00082B5D">
        <w:rPr>
          <w:rFonts w:ascii="Times New Roman" w:hAnsi="Times New Roman" w:cs="Times New Roman"/>
          <w:sz w:val="28"/>
          <w:szCs w:val="28"/>
        </w:rPr>
        <w:t xml:space="preserve">, </w:t>
      </w:r>
      <w:r w:rsidR="00082B5D" w:rsidRPr="00082B5D">
        <w:rPr>
          <w:rFonts w:ascii="Times New Roman" w:hAnsi="Times New Roman" w:cs="Times New Roman"/>
          <w:sz w:val="28"/>
          <w:szCs w:val="28"/>
        </w:rPr>
        <w:t>рабоч</w:t>
      </w:r>
      <w:r w:rsidR="00082B5D">
        <w:rPr>
          <w:rFonts w:ascii="Times New Roman" w:hAnsi="Times New Roman" w:cs="Times New Roman"/>
          <w:sz w:val="28"/>
          <w:szCs w:val="28"/>
        </w:rPr>
        <w:t xml:space="preserve">ий </w:t>
      </w:r>
      <w:r w:rsidR="00082B5D" w:rsidRPr="00082B5D">
        <w:rPr>
          <w:rFonts w:ascii="Times New Roman" w:hAnsi="Times New Roman" w:cs="Times New Roman"/>
          <w:sz w:val="28"/>
          <w:szCs w:val="28"/>
        </w:rPr>
        <w:t xml:space="preserve">план </w:t>
      </w:r>
      <w:r w:rsidR="00082B5D">
        <w:rPr>
          <w:rFonts w:ascii="Times New Roman" w:hAnsi="Times New Roman" w:cs="Times New Roman"/>
          <w:sz w:val="28"/>
          <w:szCs w:val="28"/>
        </w:rPr>
        <w:t>(при необходимости)</w:t>
      </w:r>
      <w:r w:rsidRPr="004472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A8FF15" w14:textId="566B1541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3.4. </w:t>
      </w:r>
      <w:r w:rsidR="00082B5D" w:rsidRPr="00976DCD">
        <w:rPr>
          <w:rFonts w:ascii="Times New Roman" w:hAnsi="Times New Roman" w:cs="Times New Roman"/>
          <w:sz w:val="28"/>
          <w:szCs w:val="28"/>
        </w:rPr>
        <w:t>Основной этап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</w:t>
      </w:r>
      <w:r w:rsidR="002305C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82B5D">
        <w:rPr>
          <w:rFonts w:ascii="Times New Roman" w:hAnsi="Times New Roman" w:cs="Times New Roman"/>
          <w:sz w:val="28"/>
          <w:szCs w:val="28"/>
        </w:rPr>
        <w:t>заключается в</w:t>
      </w:r>
      <w:r w:rsidRPr="0044725E">
        <w:rPr>
          <w:rFonts w:ascii="Times New Roman" w:hAnsi="Times New Roman" w:cs="Times New Roman"/>
          <w:sz w:val="28"/>
          <w:szCs w:val="28"/>
        </w:rPr>
        <w:t xml:space="preserve"> сбор</w:t>
      </w:r>
      <w:r w:rsidR="00082B5D">
        <w:rPr>
          <w:rFonts w:ascii="Times New Roman" w:hAnsi="Times New Roman" w:cs="Times New Roman"/>
          <w:sz w:val="28"/>
          <w:szCs w:val="28"/>
        </w:rPr>
        <w:t>е</w:t>
      </w:r>
      <w:r w:rsidRPr="0044725E">
        <w:rPr>
          <w:rFonts w:ascii="Times New Roman" w:hAnsi="Times New Roman" w:cs="Times New Roman"/>
          <w:sz w:val="28"/>
          <w:szCs w:val="28"/>
        </w:rPr>
        <w:t xml:space="preserve"> и исследовани</w:t>
      </w:r>
      <w:r w:rsidR="00082B5D">
        <w:rPr>
          <w:rFonts w:ascii="Times New Roman" w:hAnsi="Times New Roman" w:cs="Times New Roman"/>
          <w:sz w:val="28"/>
          <w:szCs w:val="28"/>
        </w:rPr>
        <w:t>и</w:t>
      </w:r>
      <w:r w:rsidRPr="0044725E">
        <w:rPr>
          <w:rFonts w:ascii="Times New Roman" w:hAnsi="Times New Roman" w:cs="Times New Roman"/>
          <w:sz w:val="28"/>
          <w:szCs w:val="28"/>
        </w:rPr>
        <w:t xml:space="preserve"> фактических данных и информации </w:t>
      </w:r>
      <w:r w:rsidR="002305C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по предмету экспертно-аналитического мероприятия в соответствии </w:t>
      </w:r>
      <w:r w:rsidR="002305C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44725E">
        <w:rPr>
          <w:rFonts w:ascii="Times New Roman" w:hAnsi="Times New Roman" w:cs="Times New Roman"/>
          <w:sz w:val="28"/>
          <w:szCs w:val="28"/>
        </w:rPr>
        <w:t>с его программой</w:t>
      </w:r>
      <w:r w:rsidR="00082B5D">
        <w:rPr>
          <w:rFonts w:ascii="Times New Roman" w:hAnsi="Times New Roman" w:cs="Times New Roman"/>
          <w:sz w:val="28"/>
          <w:szCs w:val="28"/>
        </w:rPr>
        <w:t>,</w:t>
      </w:r>
      <w:r w:rsidR="00082B5D" w:rsidRPr="00976DCD">
        <w:rPr>
          <w:rFonts w:ascii="Times New Roman" w:hAnsi="Times New Roman" w:cs="Times New Roman"/>
          <w:sz w:val="28"/>
          <w:szCs w:val="28"/>
        </w:rPr>
        <w:t xml:space="preserve"> по результатам которых могут оформлят</w:t>
      </w:r>
      <w:r w:rsidR="00107154" w:rsidRPr="00976DCD">
        <w:rPr>
          <w:rFonts w:ascii="Times New Roman" w:hAnsi="Times New Roman" w:cs="Times New Roman"/>
          <w:sz w:val="28"/>
          <w:szCs w:val="28"/>
        </w:rPr>
        <w:t>ь</w:t>
      </w:r>
      <w:r w:rsidR="00082B5D" w:rsidRPr="00976DCD">
        <w:rPr>
          <w:rFonts w:ascii="Times New Roman" w:hAnsi="Times New Roman" w:cs="Times New Roman"/>
          <w:sz w:val="28"/>
          <w:szCs w:val="28"/>
        </w:rPr>
        <w:t>ся справки</w:t>
      </w:r>
      <w:r w:rsidRPr="004472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E15F3D4" w14:textId="6430D9FC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3.5. На </w:t>
      </w:r>
      <w:r w:rsidR="00082B5D">
        <w:rPr>
          <w:rFonts w:ascii="Times New Roman" w:hAnsi="Times New Roman" w:cs="Times New Roman"/>
          <w:sz w:val="28"/>
          <w:szCs w:val="28"/>
        </w:rPr>
        <w:t xml:space="preserve">заключительном </w:t>
      </w:r>
      <w:r w:rsidRPr="0044725E">
        <w:rPr>
          <w:rFonts w:ascii="Times New Roman" w:hAnsi="Times New Roman" w:cs="Times New Roman"/>
          <w:sz w:val="28"/>
          <w:szCs w:val="28"/>
        </w:rPr>
        <w:t xml:space="preserve">этапе </w:t>
      </w:r>
      <w:r w:rsidR="00082B5D">
        <w:rPr>
          <w:rFonts w:ascii="Times New Roman" w:hAnsi="Times New Roman" w:cs="Times New Roman"/>
          <w:sz w:val="28"/>
          <w:szCs w:val="28"/>
        </w:rPr>
        <w:t>формируются выводы,</w:t>
      </w:r>
      <w:r w:rsidRPr="0044725E">
        <w:rPr>
          <w:rFonts w:ascii="Times New Roman" w:hAnsi="Times New Roman" w:cs="Times New Roman"/>
          <w:sz w:val="28"/>
          <w:szCs w:val="28"/>
        </w:rPr>
        <w:t xml:space="preserve"> могут направляться информационные письма, содержащие </w:t>
      </w:r>
      <w:r w:rsidR="00082B5D">
        <w:rPr>
          <w:rFonts w:ascii="Times New Roman" w:hAnsi="Times New Roman" w:cs="Times New Roman"/>
          <w:sz w:val="28"/>
          <w:szCs w:val="28"/>
        </w:rPr>
        <w:t>предложения</w:t>
      </w:r>
      <w:r w:rsidRPr="0044725E">
        <w:rPr>
          <w:rFonts w:ascii="Times New Roman" w:hAnsi="Times New Roman" w:cs="Times New Roman"/>
          <w:sz w:val="28"/>
          <w:szCs w:val="28"/>
        </w:rPr>
        <w:t xml:space="preserve"> и (или) рекомендации</w:t>
      </w:r>
      <w:r w:rsidR="00A94986">
        <w:rPr>
          <w:rFonts w:ascii="Times New Roman" w:hAnsi="Times New Roman" w:cs="Times New Roman"/>
          <w:sz w:val="28"/>
          <w:szCs w:val="28"/>
        </w:rPr>
        <w:t>,</w:t>
      </w:r>
      <w:r w:rsidRPr="0044725E">
        <w:rPr>
          <w:rFonts w:ascii="Times New Roman" w:hAnsi="Times New Roman" w:cs="Times New Roman"/>
          <w:sz w:val="28"/>
          <w:szCs w:val="28"/>
        </w:rPr>
        <w:t xml:space="preserve"> </w:t>
      </w:r>
      <w:r w:rsidR="00A94986" w:rsidRPr="00A94986">
        <w:rPr>
          <w:rFonts w:ascii="Times New Roman" w:hAnsi="Times New Roman" w:cs="Times New Roman"/>
          <w:sz w:val="28"/>
          <w:szCs w:val="28"/>
        </w:rPr>
        <w:t>оформляется и представляется на рассмотрение коллегии КСП отчет</w:t>
      </w:r>
      <w:r w:rsidR="00A94986">
        <w:rPr>
          <w:rFonts w:ascii="Times New Roman" w:hAnsi="Times New Roman" w:cs="Times New Roman"/>
          <w:sz w:val="28"/>
          <w:szCs w:val="28"/>
        </w:rPr>
        <w:t xml:space="preserve"> (заключение)</w:t>
      </w:r>
      <w:r w:rsidR="00A94986" w:rsidRPr="00A94986">
        <w:rPr>
          <w:rFonts w:ascii="Times New Roman" w:hAnsi="Times New Roman" w:cs="Times New Roman"/>
          <w:sz w:val="28"/>
          <w:szCs w:val="28"/>
        </w:rPr>
        <w:t xml:space="preserve"> о результатах экспертно-аналитического мероприятия.</w:t>
      </w:r>
    </w:p>
    <w:p w14:paraId="5812AFE8" w14:textId="6342BF63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3.6. </w:t>
      </w:r>
      <w:r w:rsidRPr="00976DCD">
        <w:rPr>
          <w:rFonts w:ascii="Times New Roman" w:hAnsi="Times New Roman" w:cs="Times New Roman"/>
          <w:sz w:val="28"/>
          <w:szCs w:val="28"/>
        </w:rPr>
        <w:t xml:space="preserve">Общую организацию экспертно-аналитического мероприятия </w:t>
      </w:r>
      <w:r w:rsidR="00126409" w:rsidRPr="00976DC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976DCD">
        <w:rPr>
          <w:rFonts w:ascii="Times New Roman" w:hAnsi="Times New Roman" w:cs="Times New Roman"/>
          <w:sz w:val="28"/>
          <w:szCs w:val="28"/>
        </w:rPr>
        <w:t xml:space="preserve">и контроль за его реализацией осуществляет аудитор и начальник </w:t>
      </w:r>
      <w:r w:rsidR="000A56D7" w:rsidRPr="00976DCD">
        <w:rPr>
          <w:rFonts w:ascii="Times New Roman" w:hAnsi="Times New Roman" w:cs="Times New Roman"/>
          <w:sz w:val="28"/>
          <w:szCs w:val="28"/>
        </w:rPr>
        <w:t>отдела</w:t>
      </w:r>
      <w:r w:rsidRPr="0044725E">
        <w:rPr>
          <w:rFonts w:ascii="Times New Roman" w:hAnsi="Times New Roman" w:cs="Times New Roman"/>
          <w:sz w:val="28"/>
          <w:szCs w:val="28"/>
        </w:rPr>
        <w:t>, ответственны</w:t>
      </w:r>
      <w:r w:rsidR="00A94986">
        <w:rPr>
          <w:rFonts w:ascii="Times New Roman" w:hAnsi="Times New Roman" w:cs="Times New Roman"/>
          <w:sz w:val="28"/>
          <w:szCs w:val="28"/>
        </w:rPr>
        <w:t>е</w:t>
      </w:r>
      <w:r w:rsidRPr="0044725E">
        <w:rPr>
          <w:rFonts w:ascii="Times New Roman" w:hAnsi="Times New Roman" w:cs="Times New Roman"/>
          <w:sz w:val="28"/>
          <w:szCs w:val="28"/>
        </w:rPr>
        <w:t xml:space="preserve"> за его проведение. </w:t>
      </w:r>
    </w:p>
    <w:p w14:paraId="5FF33038" w14:textId="12CE4847" w:rsid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Непосредственное руководство</w:t>
      </w:r>
      <w:r w:rsidRPr="0044725E">
        <w:rPr>
          <w:rFonts w:ascii="Times New Roman" w:hAnsi="Times New Roman" w:cs="Times New Roman"/>
          <w:sz w:val="28"/>
          <w:szCs w:val="28"/>
        </w:rPr>
        <w:t xml:space="preserve"> проведением мероприятия </w:t>
      </w:r>
      <w:r w:rsidR="000A56D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и координацию действий сотрудников </w:t>
      </w:r>
      <w:r w:rsidR="000A56D7">
        <w:rPr>
          <w:rFonts w:ascii="Times New Roman" w:hAnsi="Times New Roman" w:cs="Times New Roman"/>
          <w:sz w:val="28"/>
          <w:szCs w:val="28"/>
        </w:rPr>
        <w:t>КСП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и лиц, привлекаемых к участию </w:t>
      </w:r>
      <w:r w:rsidR="000A56D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в проведении мероприятия, </w:t>
      </w:r>
      <w:r w:rsidRPr="00976DCD">
        <w:rPr>
          <w:rFonts w:ascii="Times New Roman" w:hAnsi="Times New Roman" w:cs="Times New Roman"/>
          <w:sz w:val="28"/>
          <w:szCs w:val="28"/>
        </w:rPr>
        <w:t>осуществляет руководитель мероприятия</w:t>
      </w:r>
      <w:r w:rsidRPr="0044725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E73A719" w14:textId="6C125A01" w:rsidR="006D08B7" w:rsidRPr="00976DCD" w:rsidRDefault="006D08B7" w:rsidP="0097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Руководител</w:t>
      </w:r>
      <w:r w:rsidR="00A132A7">
        <w:rPr>
          <w:rFonts w:ascii="Times New Roman" w:hAnsi="Times New Roman" w:cs="Times New Roman"/>
          <w:sz w:val="28"/>
          <w:szCs w:val="28"/>
        </w:rPr>
        <w:t>я</w:t>
      </w:r>
      <w:r w:rsidRPr="00976DCD">
        <w:rPr>
          <w:rFonts w:ascii="Times New Roman" w:hAnsi="Times New Roman" w:cs="Times New Roman"/>
          <w:sz w:val="28"/>
          <w:szCs w:val="28"/>
        </w:rPr>
        <w:t>м</w:t>
      </w:r>
      <w:r w:rsidR="00A132A7">
        <w:rPr>
          <w:rFonts w:ascii="Times New Roman" w:hAnsi="Times New Roman" w:cs="Times New Roman"/>
          <w:sz w:val="28"/>
          <w:szCs w:val="28"/>
        </w:rPr>
        <w:t>и</w:t>
      </w:r>
      <w:r w:rsidRPr="00976DCD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могут являться начальник отдела КСП</w:t>
      </w:r>
      <w:r w:rsidR="00156909" w:rsidRPr="00976DCD">
        <w:rPr>
          <w:rFonts w:ascii="Times New Roman" w:hAnsi="Times New Roman" w:cs="Times New Roman"/>
          <w:sz w:val="28"/>
          <w:szCs w:val="28"/>
        </w:rPr>
        <w:t xml:space="preserve"> или</w:t>
      </w:r>
      <w:r w:rsidRPr="00976DCD">
        <w:rPr>
          <w:rFonts w:ascii="Times New Roman" w:hAnsi="Times New Roman" w:cs="Times New Roman"/>
          <w:sz w:val="28"/>
          <w:szCs w:val="28"/>
        </w:rPr>
        <w:t xml:space="preserve"> аудитор, отвечающий за соответствующее направление деятельности КСП.</w:t>
      </w:r>
    </w:p>
    <w:p w14:paraId="35DE5920" w14:textId="5DCD6FCF" w:rsidR="006D08B7" w:rsidRPr="00976DCD" w:rsidRDefault="006D08B7" w:rsidP="0097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Руководитель экспертно-аналитического мероприятия определяется приказом председателя КСП.</w:t>
      </w:r>
    </w:p>
    <w:p w14:paraId="1A78C995" w14:textId="47713C94" w:rsid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В экспертно-аналитическом мероприятии не имеют права принимать участие сотрудники </w:t>
      </w:r>
      <w:r w:rsidR="00600754">
        <w:rPr>
          <w:rFonts w:ascii="Times New Roman" w:hAnsi="Times New Roman" w:cs="Times New Roman"/>
          <w:sz w:val="28"/>
          <w:szCs w:val="28"/>
        </w:rPr>
        <w:t>КСП</w:t>
      </w:r>
      <w:r w:rsidRPr="0044725E">
        <w:rPr>
          <w:rFonts w:ascii="Times New Roman" w:hAnsi="Times New Roman" w:cs="Times New Roman"/>
          <w:sz w:val="28"/>
          <w:szCs w:val="28"/>
        </w:rPr>
        <w:t xml:space="preserve">, состоящие в родственной связи с руководством объекта контроля, а также в случаях, если у гражданского служащего возможно возникновение личной заинтересованности, которая приводит или может привести к конфликту интересов. Запрещается привлекать к участию </w:t>
      </w:r>
      <w:r w:rsidR="00600754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в мероприятии сотрудника </w:t>
      </w:r>
      <w:r w:rsidR="00C71816">
        <w:rPr>
          <w:rFonts w:ascii="Times New Roman" w:hAnsi="Times New Roman" w:cs="Times New Roman"/>
          <w:sz w:val="28"/>
          <w:szCs w:val="28"/>
        </w:rPr>
        <w:t>КСП</w:t>
      </w:r>
      <w:r w:rsidRPr="0044725E">
        <w:rPr>
          <w:rFonts w:ascii="Times New Roman" w:hAnsi="Times New Roman" w:cs="Times New Roman"/>
          <w:sz w:val="28"/>
          <w:szCs w:val="28"/>
        </w:rPr>
        <w:t xml:space="preserve">, если он в проверяемом периоде был штатным сотрудником объекта экспертно-аналитического мероприятия. </w:t>
      </w:r>
    </w:p>
    <w:p w14:paraId="16A0E24B" w14:textId="77777777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3.7. Для проведения экспертно-аналитического мероприятия могут привлекаться, специалисты иных организаций и (или) независимые эксперты. </w:t>
      </w:r>
    </w:p>
    <w:p w14:paraId="2B275B8D" w14:textId="049EBEE7" w:rsidR="0044725E" w:rsidRP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3.8. В случае, если в ходе мероприятия планируется использовать сведения, составляющие государственную или иную охраняемую законом тайну, к его участию привлекаются сотрудники, имеющие оформленный </w:t>
      </w:r>
      <w:r w:rsidR="001264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4725E">
        <w:rPr>
          <w:rFonts w:ascii="Times New Roman" w:hAnsi="Times New Roman" w:cs="Times New Roman"/>
          <w:sz w:val="28"/>
          <w:szCs w:val="28"/>
        </w:rPr>
        <w:t xml:space="preserve">в установленном порядке допуск. </w:t>
      </w:r>
    </w:p>
    <w:p w14:paraId="1DF0FD52" w14:textId="2D4744D9" w:rsidR="0044725E" w:rsidRDefault="0044725E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25E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600754">
        <w:rPr>
          <w:rFonts w:ascii="Times New Roman" w:hAnsi="Times New Roman" w:cs="Times New Roman"/>
          <w:sz w:val="28"/>
          <w:szCs w:val="28"/>
        </w:rPr>
        <w:t>КСП</w:t>
      </w:r>
      <w:r w:rsidRPr="0044725E">
        <w:rPr>
          <w:rFonts w:ascii="Times New Roman" w:hAnsi="Times New Roman" w:cs="Times New Roman"/>
          <w:sz w:val="28"/>
          <w:szCs w:val="28"/>
        </w:rPr>
        <w:t xml:space="preserve"> обязаны соблюдать конфиденциальность в отношении информации, полученной в ходе подготовки и проведения мероприятия, до принятия решения об утверждении итогового документа мероприятия, а также в отношении ставших известными в ходе мероприятия сведений, составляющих государственную и иную охраняемую законом тайну.</w:t>
      </w:r>
    </w:p>
    <w:p w14:paraId="186096AA" w14:textId="3DB55928" w:rsidR="00126409" w:rsidRDefault="00126409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2A34DC" w14:textId="77777777" w:rsidR="00156909" w:rsidRDefault="00156909" w:rsidP="004472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54D77B" w14:textId="230E7E42" w:rsidR="00BA2597" w:rsidRPr="00BA2597" w:rsidRDefault="00BA2597" w:rsidP="00A076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A2597">
        <w:rPr>
          <w:rFonts w:ascii="Times New Roman" w:hAnsi="Times New Roman" w:cs="Times New Roman"/>
          <w:b/>
          <w:bCs/>
          <w:sz w:val="28"/>
          <w:szCs w:val="28"/>
        </w:rPr>
        <w:t>4. Подготов</w:t>
      </w:r>
      <w:r w:rsidR="0065775B">
        <w:rPr>
          <w:rFonts w:ascii="Times New Roman" w:hAnsi="Times New Roman" w:cs="Times New Roman"/>
          <w:b/>
          <w:bCs/>
          <w:sz w:val="28"/>
          <w:szCs w:val="28"/>
        </w:rPr>
        <w:t xml:space="preserve">ительный этап </w:t>
      </w:r>
      <w:r w:rsidR="00204E89">
        <w:rPr>
          <w:rFonts w:ascii="Times New Roman" w:hAnsi="Times New Roman" w:cs="Times New Roman"/>
          <w:b/>
          <w:bCs/>
          <w:sz w:val="28"/>
          <w:szCs w:val="28"/>
        </w:rPr>
        <w:t>экспертно-аналитического м</w:t>
      </w:r>
      <w:r w:rsidRPr="00BA2597">
        <w:rPr>
          <w:rFonts w:ascii="Times New Roman" w:hAnsi="Times New Roman" w:cs="Times New Roman"/>
          <w:b/>
          <w:bCs/>
          <w:sz w:val="28"/>
          <w:szCs w:val="28"/>
        </w:rPr>
        <w:t>ероприятия</w:t>
      </w:r>
    </w:p>
    <w:p w14:paraId="7CF87A9D" w14:textId="7B3ADA3F" w:rsidR="00A0765F" w:rsidRDefault="00A0765F" w:rsidP="00204E8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5F5A99F" w14:textId="4FDE79D4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4.1. </w:t>
      </w:r>
      <w:r w:rsidR="0065775B" w:rsidRPr="00976DCD">
        <w:rPr>
          <w:rFonts w:ascii="Times New Roman" w:hAnsi="Times New Roman" w:cs="Times New Roman"/>
          <w:sz w:val="28"/>
          <w:szCs w:val="28"/>
        </w:rPr>
        <w:t>Подготовительный этап</w:t>
      </w:r>
      <w:r w:rsidR="0065775B">
        <w:rPr>
          <w:rFonts w:ascii="Times New Roman" w:hAnsi="Times New Roman" w:cs="Times New Roman"/>
          <w:sz w:val="28"/>
          <w:szCs w:val="28"/>
        </w:rPr>
        <w:t xml:space="preserve"> </w:t>
      </w:r>
      <w:r w:rsidRPr="00204E89">
        <w:rPr>
          <w:rFonts w:ascii="Times New Roman" w:hAnsi="Times New Roman" w:cs="Times New Roman"/>
          <w:sz w:val="28"/>
          <w:szCs w:val="28"/>
        </w:rPr>
        <w:t xml:space="preserve">экспертно-аналитического мероприятия включает: </w:t>
      </w:r>
    </w:p>
    <w:p w14:paraId="0293A195" w14:textId="2B3B2D2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76DCD">
        <w:rPr>
          <w:rFonts w:ascii="Times New Roman" w:hAnsi="Times New Roman" w:cs="Times New Roman"/>
          <w:sz w:val="28"/>
          <w:szCs w:val="28"/>
        </w:rPr>
        <w:t>издание приказа о проведении мероприятия</w:t>
      </w:r>
      <w:r w:rsidRPr="00204E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4AA8FB1" w14:textId="0EE1592A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76DCD">
        <w:rPr>
          <w:rFonts w:ascii="Times New Roman" w:hAnsi="Times New Roman" w:cs="Times New Roman"/>
          <w:sz w:val="28"/>
          <w:szCs w:val="28"/>
        </w:rPr>
        <w:t>предварительное изучение темы</w:t>
      </w:r>
      <w:r w:rsidRPr="00204E89">
        <w:rPr>
          <w:rFonts w:ascii="Times New Roman" w:hAnsi="Times New Roman" w:cs="Times New Roman"/>
          <w:sz w:val="28"/>
          <w:szCs w:val="28"/>
        </w:rPr>
        <w:t xml:space="preserve">, предмета и объектов мероприятия; </w:t>
      </w:r>
    </w:p>
    <w:p w14:paraId="4E576CD8" w14:textId="77777777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– </w:t>
      </w:r>
      <w:r w:rsidRPr="00976DCD">
        <w:rPr>
          <w:rFonts w:ascii="Times New Roman" w:hAnsi="Times New Roman" w:cs="Times New Roman"/>
          <w:sz w:val="28"/>
          <w:szCs w:val="28"/>
        </w:rPr>
        <w:t>определение цели</w:t>
      </w:r>
      <w:r w:rsidRPr="00204E89">
        <w:rPr>
          <w:rFonts w:ascii="Times New Roman" w:hAnsi="Times New Roman" w:cs="Times New Roman"/>
          <w:sz w:val="28"/>
          <w:szCs w:val="28"/>
        </w:rPr>
        <w:t xml:space="preserve"> (целей), </w:t>
      </w:r>
      <w:r w:rsidRPr="00976DCD">
        <w:rPr>
          <w:rFonts w:ascii="Times New Roman" w:hAnsi="Times New Roman" w:cs="Times New Roman"/>
          <w:sz w:val="28"/>
          <w:szCs w:val="28"/>
        </w:rPr>
        <w:t>вопросов и методов проведения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мероприятия; </w:t>
      </w:r>
    </w:p>
    <w:p w14:paraId="0AF76879" w14:textId="0AF6DEA9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76DCD">
        <w:rPr>
          <w:rFonts w:ascii="Times New Roman" w:hAnsi="Times New Roman" w:cs="Times New Roman"/>
          <w:sz w:val="28"/>
          <w:szCs w:val="28"/>
        </w:rPr>
        <w:t>разработка и утверждение программы проведения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мероприятия (при необходимости рабочего плана проведения мероприятия). </w:t>
      </w:r>
    </w:p>
    <w:p w14:paraId="6578D72D" w14:textId="7E3370A5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4.2. 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204E89">
        <w:rPr>
          <w:rFonts w:ascii="Times New Roman" w:hAnsi="Times New Roman" w:cs="Times New Roman"/>
          <w:sz w:val="28"/>
          <w:szCs w:val="28"/>
        </w:rPr>
        <w:t xml:space="preserve"> о проведении экспертно-аналитического мероприятия разрабатыва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04E89">
        <w:rPr>
          <w:rFonts w:ascii="Times New Roman" w:hAnsi="Times New Roman" w:cs="Times New Roman"/>
          <w:sz w:val="28"/>
          <w:szCs w:val="28"/>
        </w:rPr>
        <w:t xml:space="preserve">тся руководителем мероприятия. Для его оформления используется приложение к Стандарту </w:t>
      </w:r>
      <w:r w:rsidR="00EE57B9">
        <w:rPr>
          <w:rFonts w:ascii="Times New Roman" w:hAnsi="Times New Roman" w:cs="Times New Roman"/>
          <w:sz w:val="28"/>
          <w:szCs w:val="28"/>
        </w:rPr>
        <w:t xml:space="preserve">ВГФК </w:t>
      </w:r>
      <w:r w:rsidRPr="00204E89">
        <w:rPr>
          <w:rFonts w:ascii="Times New Roman" w:hAnsi="Times New Roman" w:cs="Times New Roman"/>
          <w:sz w:val="28"/>
          <w:szCs w:val="28"/>
        </w:rPr>
        <w:t xml:space="preserve">001 «Общие правила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26411FE5" w14:textId="47B4D7D2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приказа</w:t>
      </w:r>
      <w:r w:rsidRPr="00204E89">
        <w:rPr>
          <w:rFonts w:ascii="Times New Roman" w:hAnsi="Times New Roman" w:cs="Times New Roman"/>
          <w:sz w:val="28"/>
          <w:szCs w:val="28"/>
        </w:rPr>
        <w:t xml:space="preserve"> о проведении мероприятия визируется руководителем мероприятия</w:t>
      </w:r>
      <w:r w:rsidR="00156909">
        <w:rPr>
          <w:rFonts w:ascii="Times New Roman" w:hAnsi="Times New Roman" w:cs="Times New Roman"/>
          <w:sz w:val="28"/>
          <w:szCs w:val="28"/>
        </w:rPr>
        <w:t xml:space="preserve">, заместителем председателя КСП </w:t>
      </w:r>
      <w:r w:rsidRPr="00204E89">
        <w:rPr>
          <w:rFonts w:ascii="Times New Roman" w:hAnsi="Times New Roman" w:cs="Times New Roman"/>
          <w:sz w:val="28"/>
          <w:szCs w:val="28"/>
        </w:rPr>
        <w:t xml:space="preserve">и представляется на подпись председателю </w:t>
      </w:r>
      <w:r>
        <w:rPr>
          <w:rFonts w:ascii="Times New Roman" w:hAnsi="Times New Roman" w:cs="Times New Roman"/>
          <w:sz w:val="28"/>
          <w:szCs w:val="28"/>
        </w:rPr>
        <w:t>КСП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B715AED" w14:textId="597A4B5E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Сотрудник, ответственный за ведение делопроизводства в Контрольно-счетной палате, в день подписания регистрирует </w:t>
      </w:r>
      <w:r>
        <w:rPr>
          <w:rFonts w:ascii="Times New Roman" w:hAnsi="Times New Roman" w:cs="Times New Roman"/>
          <w:sz w:val="28"/>
          <w:szCs w:val="28"/>
        </w:rPr>
        <w:t>приказ</w:t>
      </w:r>
      <w:r w:rsidR="00EE57B9">
        <w:rPr>
          <w:rFonts w:ascii="Times New Roman" w:hAnsi="Times New Roman" w:cs="Times New Roman"/>
          <w:sz w:val="28"/>
          <w:szCs w:val="28"/>
        </w:rPr>
        <w:t xml:space="preserve">. </w:t>
      </w:r>
      <w:r w:rsidR="00234693">
        <w:rPr>
          <w:rFonts w:ascii="Times New Roman" w:hAnsi="Times New Roman" w:cs="Times New Roman"/>
          <w:sz w:val="28"/>
          <w:szCs w:val="28"/>
        </w:rPr>
        <w:t>У</w:t>
      </w:r>
      <w:r w:rsidR="00EE57B9">
        <w:rPr>
          <w:rFonts w:ascii="Times New Roman" w:hAnsi="Times New Roman" w:cs="Times New Roman"/>
          <w:sz w:val="28"/>
          <w:szCs w:val="28"/>
        </w:rPr>
        <w:t xml:space="preserve">полномоченное лицо </w:t>
      </w:r>
      <w:r w:rsidR="00234693">
        <w:rPr>
          <w:rFonts w:ascii="Times New Roman" w:hAnsi="Times New Roman" w:cs="Times New Roman"/>
          <w:sz w:val="28"/>
          <w:szCs w:val="28"/>
        </w:rPr>
        <w:t>формирует</w:t>
      </w:r>
      <w:r w:rsidRPr="00204E89">
        <w:rPr>
          <w:rFonts w:ascii="Times New Roman" w:hAnsi="Times New Roman" w:cs="Times New Roman"/>
          <w:sz w:val="28"/>
          <w:szCs w:val="28"/>
        </w:rPr>
        <w:t xml:space="preserve"> информацию о мероприятии</w:t>
      </w:r>
      <w:r w:rsidR="00234693">
        <w:rPr>
          <w:rFonts w:ascii="Times New Roman" w:hAnsi="Times New Roman" w:cs="Times New Roman"/>
          <w:sz w:val="28"/>
          <w:szCs w:val="28"/>
        </w:rPr>
        <w:t>, проекты документов</w:t>
      </w:r>
      <w:r w:rsidRPr="00204E89">
        <w:rPr>
          <w:rFonts w:ascii="Times New Roman" w:hAnsi="Times New Roman" w:cs="Times New Roman"/>
          <w:sz w:val="28"/>
          <w:szCs w:val="28"/>
        </w:rPr>
        <w:t xml:space="preserve"> в </w:t>
      </w:r>
      <w:r w:rsidR="00B37F9B">
        <w:rPr>
          <w:rFonts w:ascii="Times New Roman" w:hAnsi="Times New Roman" w:cs="Times New Roman"/>
          <w:sz w:val="28"/>
          <w:szCs w:val="28"/>
        </w:rPr>
        <w:t>информационн</w:t>
      </w:r>
      <w:r w:rsidR="00234693">
        <w:rPr>
          <w:rFonts w:ascii="Times New Roman" w:hAnsi="Times New Roman" w:cs="Times New Roman"/>
          <w:sz w:val="28"/>
          <w:szCs w:val="28"/>
        </w:rPr>
        <w:t>ой</w:t>
      </w:r>
      <w:r w:rsidR="00B37F9B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234693">
        <w:rPr>
          <w:rFonts w:ascii="Times New Roman" w:hAnsi="Times New Roman" w:cs="Times New Roman"/>
          <w:sz w:val="28"/>
          <w:szCs w:val="28"/>
        </w:rPr>
        <w:t>е</w:t>
      </w:r>
      <w:r w:rsidR="00B37F9B">
        <w:rPr>
          <w:rFonts w:ascii="Times New Roman" w:hAnsi="Times New Roman" w:cs="Times New Roman"/>
          <w:sz w:val="28"/>
          <w:szCs w:val="28"/>
        </w:rPr>
        <w:t xml:space="preserve"> внешнего государственного финансового контроля Контрольно-счетной палаты Липецкой области (далее – ИС КСП)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EEBE0E" w14:textId="06C272EA" w:rsidR="00204E89" w:rsidRPr="00204E89" w:rsidRDefault="007609BD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Приказ</w:t>
      </w:r>
      <w:r w:rsidR="00204E89" w:rsidRPr="00976DCD">
        <w:rPr>
          <w:rFonts w:ascii="Times New Roman" w:hAnsi="Times New Roman" w:cs="Times New Roman"/>
          <w:sz w:val="28"/>
          <w:szCs w:val="28"/>
        </w:rPr>
        <w:t xml:space="preserve"> считается исполненным и снимается с контроля в день утверждения заключения (отчета) по результатам</w:t>
      </w:r>
      <w:r w:rsidR="00204E89" w:rsidRPr="00204E89">
        <w:rPr>
          <w:rFonts w:ascii="Times New Roman" w:hAnsi="Times New Roman" w:cs="Times New Roman"/>
          <w:sz w:val="28"/>
          <w:szCs w:val="28"/>
        </w:rPr>
        <w:t xml:space="preserve"> мероприятия. </w:t>
      </w:r>
    </w:p>
    <w:p w14:paraId="03C9DFA5" w14:textId="34726DC8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В случае необходимости внесения изменений в </w:t>
      </w:r>
      <w:r w:rsidR="007609BD" w:rsidRPr="00976DCD">
        <w:rPr>
          <w:rFonts w:ascii="Times New Roman" w:hAnsi="Times New Roman" w:cs="Times New Roman"/>
          <w:sz w:val="28"/>
          <w:szCs w:val="28"/>
        </w:rPr>
        <w:t>приказ</w:t>
      </w:r>
      <w:r w:rsidRPr="00976DCD">
        <w:rPr>
          <w:rFonts w:ascii="Times New Roman" w:hAnsi="Times New Roman" w:cs="Times New Roman"/>
          <w:sz w:val="28"/>
          <w:szCs w:val="28"/>
        </w:rPr>
        <w:t xml:space="preserve">, аудитор (начальник </w:t>
      </w:r>
      <w:r w:rsidR="007609BD" w:rsidRPr="00976DCD">
        <w:rPr>
          <w:rFonts w:ascii="Times New Roman" w:hAnsi="Times New Roman" w:cs="Times New Roman"/>
          <w:sz w:val="28"/>
          <w:szCs w:val="28"/>
        </w:rPr>
        <w:t>отдела</w:t>
      </w:r>
      <w:r w:rsidRPr="00976DCD">
        <w:rPr>
          <w:rFonts w:ascii="Times New Roman" w:hAnsi="Times New Roman" w:cs="Times New Roman"/>
          <w:sz w:val="28"/>
          <w:szCs w:val="28"/>
        </w:rPr>
        <w:t>) готовит служебную записку и представляет</w:t>
      </w:r>
      <w:r w:rsidRPr="00204E89">
        <w:rPr>
          <w:rFonts w:ascii="Times New Roman" w:hAnsi="Times New Roman" w:cs="Times New Roman"/>
          <w:sz w:val="28"/>
          <w:szCs w:val="28"/>
        </w:rPr>
        <w:t xml:space="preserve"> на подпись председателю с приложением проекта </w:t>
      </w:r>
      <w:r w:rsidR="007609BD">
        <w:rPr>
          <w:rFonts w:ascii="Times New Roman" w:hAnsi="Times New Roman" w:cs="Times New Roman"/>
          <w:sz w:val="28"/>
          <w:szCs w:val="28"/>
        </w:rPr>
        <w:t>приказа</w:t>
      </w:r>
      <w:r w:rsidRPr="00204E89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7609BD">
        <w:rPr>
          <w:rFonts w:ascii="Times New Roman" w:hAnsi="Times New Roman" w:cs="Times New Roman"/>
          <w:sz w:val="28"/>
          <w:szCs w:val="28"/>
        </w:rPr>
        <w:t xml:space="preserve">приказ </w:t>
      </w:r>
      <w:r w:rsidRPr="00204E89">
        <w:rPr>
          <w:rFonts w:ascii="Times New Roman" w:hAnsi="Times New Roman" w:cs="Times New Roman"/>
          <w:sz w:val="28"/>
          <w:szCs w:val="28"/>
        </w:rPr>
        <w:t>о проведении мероприятия. Для оформления служебной записки</w:t>
      </w:r>
      <w:r w:rsidR="007A1C40">
        <w:rPr>
          <w:rFonts w:ascii="Times New Roman" w:hAnsi="Times New Roman" w:cs="Times New Roman"/>
          <w:sz w:val="28"/>
          <w:szCs w:val="28"/>
        </w:rPr>
        <w:t xml:space="preserve"> </w:t>
      </w:r>
      <w:r w:rsidRPr="00204E89">
        <w:rPr>
          <w:rFonts w:ascii="Times New Roman" w:hAnsi="Times New Roman" w:cs="Times New Roman"/>
          <w:sz w:val="28"/>
          <w:szCs w:val="28"/>
        </w:rPr>
        <w:t>использу</w:t>
      </w:r>
      <w:r w:rsidR="007A1C40">
        <w:rPr>
          <w:rFonts w:ascii="Times New Roman" w:hAnsi="Times New Roman" w:cs="Times New Roman"/>
          <w:sz w:val="28"/>
          <w:szCs w:val="28"/>
        </w:rPr>
        <w:t>е</w:t>
      </w:r>
      <w:r w:rsidRPr="00204E89">
        <w:rPr>
          <w:rFonts w:ascii="Times New Roman" w:hAnsi="Times New Roman" w:cs="Times New Roman"/>
          <w:sz w:val="28"/>
          <w:szCs w:val="28"/>
        </w:rPr>
        <w:t>тся приложени</w:t>
      </w:r>
      <w:r w:rsidR="007A1C40">
        <w:rPr>
          <w:rFonts w:ascii="Times New Roman" w:hAnsi="Times New Roman" w:cs="Times New Roman"/>
          <w:sz w:val="28"/>
          <w:szCs w:val="28"/>
        </w:rPr>
        <w:t>е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 Стандарту ВГФК 001 «</w:t>
      </w:r>
      <w:r w:rsidR="007609BD" w:rsidRPr="00204E89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7609BD"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 w:rsidR="007609BD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0E3D215B" w14:textId="1581079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Вышеуказанные документы предоставляются председателю, не позднее, чем за три рабочих дня до окончания мероприятия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C06129A" w14:textId="0332E59B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4.3. Предварительное изучение предмета и объектов мероприятия проводится на основе полученной информации и собранных материалов. </w:t>
      </w:r>
      <w:r w:rsidR="0010420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Информация по предмету экспертно-аналитического мероприятия при необходимости может быть получена путем направления в установленном порядке запросов в адрес руководителей объектов экспертно-аналитического мероприятия, других государственных органов, организаций и учреждений. Форма запроса о предоставлении информации приведена в приложении </w:t>
      </w:r>
      <w:r w:rsidR="0010420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204E89">
        <w:rPr>
          <w:rFonts w:ascii="Times New Roman" w:hAnsi="Times New Roman" w:cs="Times New Roman"/>
          <w:sz w:val="28"/>
          <w:szCs w:val="28"/>
        </w:rPr>
        <w:t>к Стандарту ВГФК 001 «</w:t>
      </w:r>
      <w:r w:rsidR="00104209" w:rsidRPr="00204E89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104209"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 w:rsidR="00104209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694B6AF8" w14:textId="3E10AF5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4.4. Формулировка цели (ей) мероприятия должна четко указывать, решению каких исследуемых проблем или их составных частей будет способствовать проведение данного мероприятия. </w:t>
      </w:r>
    </w:p>
    <w:p w14:paraId="52C0D127" w14:textId="41431DA5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По каждой цели определяется перечень вопросов, которые необходимо изучить и проанализировать в ходе проведения мероприятия. Содержание вопросов должно выражать действия, которые необходимо выполнить для достижения целей мероприятия. Вопросы должны быть существенными </w:t>
      </w:r>
      <w:r w:rsidR="007A1C4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и важными для достижения целей мероприятия. </w:t>
      </w:r>
    </w:p>
    <w:p w14:paraId="4A24956A" w14:textId="6FE3996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4.5. </w:t>
      </w:r>
      <w:r w:rsidRPr="00976DCD">
        <w:rPr>
          <w:rFonts w:ascii="Times New Roman" w:hAnsi="Times New Roman" w:cs="Times New Roman"/>
          <w:sz w:val="28"/>
          <w:szCs w:val="28"/>
        </w:rPr>
        <w:t>По результатам предварительного изучения предмета и объектов экспертно-аналитического мероприятия разрабатывается программа</w:t>
      </w:r>
      <w:r w:rsidRPr="00204E89">
        <w:rPr>
          <w:rFonts w:ascii="Times New Roman" w:hAnsi="Times New Roman" w:cs="Times New Roman"/>
          <w:sz w:val="28"/>
          <w:szCs w:val="28"/>
        </w:rPr>
        <w:t xml:space="preserve"> проведения экспертно-аналитического мероприятия. Для оформления программы используется приложение к Стандарту ВГФК 001 «</w:t>
      </w:r>
      <w:r w:rsidR="00882A37" w:rsidRPr="00204E89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882A37"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 w:rsidR="00882A37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1F42ED71" w14:textId="5C9C34F2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В отдельных случаях при проведении экспертно-аналитического мероприятия программа мероприятия может не составляться. </w:t>
      </w:r>
    </w:p>
    <w:p w14:paraId="659BCCC2" w14:textId="77777777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Подготовку программы осуществляет руководитель мероприятия. </w:t>
      </w:r>
    </w:p>
    <w:p w14:paraId="250B1DF9" w14:textId="2D6F764D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Проект программы подписывается руководителем </w:t>
      </w:r>
      <w:proofErr w:type="gramStart"/>
      <w:r w:rsidRPr="00976DCD">
        <w:rPr>
          <w:rFonts w:ascii="Times New Roman" w:hAnsi="Times New Roman" w:cs="Times New Roman"/>
          <w:sz w:val="28"/>
          <w:szCs w:val="28"/>
        </w:rPr>
        <w:t xml:space="preserve">мероприятия, </w:t>
      </w:r>
      <w:r w:rsidR="00156909" w:rsidRPr="00976DCD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156909" w:rsidRPr="00976DC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76DCD">
        <w:rPr>
          <w:rFonts w:ascii="Times New Roman" w:hAnsi="Times New Roman" w:cs="Times New Roman"/>
          <w:sz w:val="28"/>
          <w:szCs w:val="28"/>
        </w:rPr>
        <w:t xml:space="preserve">и в срок, указанный в </w:t>
      </w:r>
      <w:r w:rsidR="00882A37" w:rsidRPr="00976DCD">
        <w:rPr>
          <w:rFonts w:ascii="Times New Roman" w:hAnsi="Times New Roman" w:cs="Times New Roman"/>
          <w:sz w:val="28"/>
          <w:szCs w:val="28"/>
        </w:rPr>
        <w:t>приказе</w:t>
      </w:r>
      <w:r w:rsidRPr="00976DCD">
        <w:rPr>
          <w:rFonts w:ascii="Times New Roman" w:hAnsi="Times New Roman" w:cs="Times New Roman"/>
          <w:sz w:val="28"/>
          <w:szCs w:val="28"/>
        </w:rPr>
        <w:t>, представляется на подпись председателю</w:t>
      </w:r>
      <w:r w:rsidRPr="00204E89">
        <w:rPr>
          <w:rFonts w:ascii="Times New Roman" w:hAnsi="Times New Roman" w:cs="Times New Roman"/>
          <w:sz w:val="28"/>
          <w:szCs w:val="28"/>
        </w:rPr>
        <w:t xml:space="preserve"> </w:t>
      </w:r>
      <w:r w:rsidR="00882A37">
        <w:rPr>
          <w:rFonts w:ascii="Times New Roman" w:hAnsi="Times New Roman" w:cs="Times New Roman"/>
          <w:sz w:val="28"/>
          <w:szCs w:val="28"/>
        </w:rPr>
        <w:t>КСП</w:t>
      </w:r>
      <w:r w:rsidR="004D2C12">
        <w:rPr>
          <w:rFonts w:ascii="Times New Roman" w:hAnsi="Times New Roman" w:cs="Times New Roman"/>
          <w:sz w:val="28"/>
          <w:szCs w:val="28"/>
        </w:rPr>
        <w:t xml:space="preserve"> или его заместителю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DCD37C9" w14:textId="75F23687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Программа может быть изменена в ходе проведения мероприятия</w:t>
      </w:r>
      <w:r w:rsidRPr="00204E89">
        <w:rPr>
          <w:rFonts w:ascii="Times New Roman" w:hAnsi="Times New Roman" w:cs="Times New Roman"/>
          <w:sz w:val="28"/>
          <w:szCs w:val="28"/>
        </w:rPr>
        <w:t xml:space="preserve">. Аудитор (начальник </w:t>
      </w:r>
      <w:r w:rsidR="00882A37">
        <w:rPr>
          <w:rFonts w:ascii="Times New Roman" w:hAnsi="Times New Roman" w:cs="Times New Roman"/>
          <w:sz w:val="28"/>
          <w:szCs w:val="28"/>
        </w:rPr>
        <w:t>отдела</w:t>
      </w:r>
      <w:r w:rsidRPr="00204E89">
        <w:rPr>
          <w:rFonts w:ascii="Times New Roman" w:hAnsi="Times New Roman" w:cs="Times New Roman"/>
          <w:sz w:val="28"/>
          <w:szCs w:val="28"/>
        </w:rPr>
        <w:t xml:space="preserve">) готовит служебную записку с обоснованием необходимости корректировки программы, рабочего плана (при </w:t>
      </w:r>
      <w:proofErr w:type="gramStart"/>
      <w:r w:rsidRPr="00204E89">
        <w:rPr>
          <w:rFonts w:ascii="Times New Roman" w:hAnsi="Times New Roman" w:cs="Times New Roman"/>
          <w:sz w:val="28"/>
          <w:szCs w:val="28"/>
        </w:rPr>
        <w:t xml:space="preserve">наличии) </w:t>
      </w:r>
      <w:r w:rsidR="00882A3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82A3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204E89">
        <w:rPr>
          <w:rFonts w:ascii="Times New Roman" w:hAnsi="Times New Roman" w:cs="Times New Roman"/>
          <w:sz w:val="28"/>
          <w:szCs w:val="28"/>
        </w:rPr>
        <w:t>и проект программы с изменениями. Для оформления служебной записки используется приложени</w:t>
      </w:r>
      <w:r w:rsidR="007A1C40">
        <w:rPr>
          <w:rFonts w:ascii="Times New Roman" w:hAnsi="Times New Roman" w:cs="Times New Roman"/>
          <w:sz w:val="28"/>
          <w:szCs w:val="28"/>
        </w:rPr>
        <w:t>е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 Стандарту ВГФК 001 «</w:t>
      </w:r>
      <w:r w:rsidR="00882A37" w:rsidRPr="00204E89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882A37"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 w:rsidR="00882A37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Информация о корректировке программы отражается в итоговом документе мероприятия. </w:t>
      </w:r>
    </w:p>
    <w:p w14:paraId="362DABF5" w14:textId="207D0EC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Электронная копия программы мероприятия </w:t>
      </w:r>
      <w:r w:rsidR="00234693">
        <w:rPr>
          <w:rFonts w:ascii="Times New Roman" w:hAnsi="Times New Roman" w:cs="Times New Roman"/>
          <w:sz w:val="28"/>
          <w:szCs w:val="28"/>
        </w:rPr>
        <w:t>формируется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</w:t>
      </w:r>
      <w:r w:rsidRPr="00B37F9B">
        <w:rPr>
          <w:rFonts w:ascii="Times New Roman" w:hAnsi="Times New Roman" w:cs="Times New Roman"/>
          <w:sz w:val="28"/>
          <w:szCs w:val="28"/>
        </w:rPr>
        <w:t xml:space="preserve">в </w:t>
      </w:r>
      <w:r w:rsidR="00B37F9B">
        <w:rPr>
          <w:rFonts w:ascii="Times New Roman" w:hAnsi="Times New Roman" w:cs="Times New Roman"/>
          <w:sz w:val="28"/>
          <w:szCs w:val="28"/>
        </w:rPr>
        <w:t>ИС КСП</w:t>
      </w:r>
      <w:r w:rsidR="00DF5C9B">
        <w:rPr>
          <w:rFonts w:ascii="Times New Roman" w:hAnsi="Times New Roman" w:cs="Times New Roman"/>
          <w:sz w:val="28"/>
          <w:szCs w:val="28"/>
        </w:rPr>
        <w:t xml:space="preserve"> уполномоченным лицом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9B11D4" w14:textId="27A8147E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4.6. Рабочий план проведения мероприятия содержит распределение конкретных заданий по выполнению программы между исполнителями (ответственными исполнителями) с указанием сроков их исполнения. </w:t>
      </w:r>
    </w:p>
    <w:p w14:paraId="1F1E11D6" w14:textId="115CA780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Проект рабочего плана подписывается руководителем </w:t>
      </w:r>
      <w:r w:rsidR="00DF5C9B">
        <w:rPr>
          <w:rFonts w:ascii="Times New Roman" w:hAnsi="Times New Roman" w:cs="Times New Roman"/>
          <w:sz w:val="28"/>
          <w:szCs w:val="28"/>
        </w:rPr>
        <w:t>рабочей группы</w:t>
      </w:r>
      <w:r w:rsidRPr="00204E89">
        <w:rPr>
          <w:rFonts w:ascii="Times New Roman" w:hAnsi="Times New Roman" w:cs="Times New Roman"/>
          <w:sz w:val="28"/>
          <w:szCs w:val="28"/>
        </w:rPr>
        <w:t xml:space="preserve">, </w:t>
      </w:r>
      <w:r w:rsidR="00DF5C9B">
        <w:rPr>
          <w:rFonts w:ascii="Times New Roman" w:hAnsi="Times New Roman" w:cs="Times New Roman"/>
          <w:sz w:val="28"/>
          <w:szCs w:val="28"/>
        </w:rPr>
        <w:t>утверждается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аудитором не поз</w:t>
      </w:r>
      <w:r w:rsidR="00A132A7">
        <w:rPr>
          <w:rFonts w:ascii="Times New Roman" w:hAnsi="Times New Roman" w:cs="Times New Roman"/>
          <w:sz w:val="28"/>
          <w:szCs w:val="28"/>
        </w:rPr>
        <w:t>дне</w:t>
      </w:r>
      <w:r w:rsidRPr="00204E89">
        <w:rPr>
          <w:rFonts w:ascii="Times New Roman" w:hAnsi="Times New Roman" w:cs="Times New Roman"/>
          <w:sz w:val="28"/>
          <w:szCs w:val="28"/>
        </w:rPr>
        <w:t xml:space="preserve">е даты, установленной в </w:t>
      </w:r>
      <w:r w:rsidR="00882A37">
        <w:rPr>
          <w:rFonts w:ascii="Times New Roman" w:hAnsi="Times New Roman" w:cs="Times New Roman"/>
          <w:sz w:val="28"/>
          <w:szCs w:val="28"/>
        </w:rPr>
        <w:t>приказе</w:t>
      </w:r>
      <w:r w:rsidR="00DF5C9B">
        <w:rPr>
          <w:rFonts w:ascii="Times New Roman" w:hAnsi="Times New Roman" w:cs="Times New Roman"/>
          <w:sz w:val="28"/>
          <w:szCs w:val="28"/>
        </w:rPr>
        <w:t xml:space="preserve"> </w:t>
      </w:r>
      <w:r w:rsidRPr="00204E89">
        <w:rPr>
          <w:rFonts w:ascii="Times New Roman" w:hAnsi="Times New Roman" w:cs="Times New Roman"/>
          <w:sz w:val="28"/>
          <w:szCs w:val="28"/>
        </w:rPr>
        <w:t>председател</w:t>
      </w:r>
      <w:r w:rsidR="00DF5C9B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</w:t>
      </w:r>
      <w:r w:rsidR="00882A37">
        <w:rPr>
          <w:rFonts w:ascii="Times New Roman" w:hAnsi="Times New Roman" w:cs="Times New Roman"/>
          <w:sz w:val="28"/>
          <w:szCs w:val="28"/>
        </w:rPr>
        <w:t>КСП</w:t>
      </w:r>
      <w:r w:rsidRPr="00204E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D87C52" w14:textId="21947796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Примерная форма оформления рабочего плана приведена </w:t>
      </w:r>
      <w:r w:rsidR="00F0790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в приложении № 1. </w:t>
      </w:r>
    </w:p>
    <w:p w14:paraId="33F22EBC" w14:textId="2D32CBD3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4.7. </w:t>
      </w:r>
      <w:r w:rsidRPr="00976DCD">
        <w:rPr>
          <w:rFonts w:ascii="Times New Roman" w:hAnsi="Times New Roman" w:cs="Times New Roman"/>
          <w:sz w:val="28"/>
          <w:szCs w:val="28"/>
        </w:rPr>
        <w:t>В случае проведения экспертно-аналитического мероприятия, предусматривающего выезд (выход) на места расположения объектов</w:t>
      </w:r>
      <w:r w:rsidRPr="00204E89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2D1BCC">
        <w:rPr>
          <w:rFonts w:ascii="Times New Roman" w:hAnsi="Times New Roman" w:cs="Times New Roman"/>
          <w:sz w:val="28"/>
          <w:szCs w:val="28"/>
        </w:rPr>
        <w:t>,</w:t>
      </w:r>
      <w:r w:rsidRPr="00204E89">
        <w:rPr>
          <w:rFonts w:ascii="Times New Roman" w:hAnsi="Times New Roman" w:cs="Times New Roman"/>
          <w:sz w:val="28"/>
          <w:szCs w:val="28"/>
        </w:rPr>
        <w:t xml:space="preserve"> </w:t>
      </w:r>
      <w:r w:rsidRPr="00976DCD">
        <w:rPr>
          <w:rFonts w:ascii="Times New Roman" w:hAnsi="Times New Roman" w:cs="Times New Roman"/>
          <w:sz w:val="28"/>
          <w:szCs w:val="28"/>
        </w:rPr>
        <w:t>рук</w:t>
      </w:r>
      <w:r w:rsidR="002D1BCC" w:rsidRPr="00976DCD">
        <w:rPr>
          <w:rFonts w:ascii="Times New Roman" w:hAnsi="Times New Roman" w:cs="Times New Roman"/>
          <w:sz w:val="28"/>
          <w:szCs w:val="28"/>
        </w:rPr>
        <w:t>оводителям объектов мероприятия</w:t>
      </w:r>
      <w:r w:rsidRPr="00976DCD">
        <w:rPr>
          <w:rFonts w:ascii="Times New Roman" w:hAnsi="Times New Roman" w:cs="Times New Roman"/>
          <w:sz w:val="28"/>
          <w:szCs w:val="28"/>
        </w:rPr>
        <w:t xml:space="preserve"> направляются уведомления о проведении экспертно-аналитического мероприятия на данных объектах. Объект уведомляется о проведении мероприятия не позднее чем за три рабочих дня до выхода на объект.</w:t>
      </w:r>
      <w:r w:rsidRPr="00204E89">
        <w:rPr>
          <w:rFonts w:ascii="Times New Roman" w:hAnsi="Times New Roman" w:cs="Times New Roman"/>
          <w:sz w:val="28"/>
          <w:szCs w:val="28"/>
        </w:rPr>
        <w:t xml:space="preserve"> В случаях необходимости и срочных поручений на проведение мероприятия срок предоставления уведомления может быть сокращен. Образец оформления уведомления приведен </w:t>
      </w:r>
      <w:r w:rsidR="007D3D3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04E89">
        <w:rPr>
          <w:rFonts w:ascii="Times New Roman" w:hAnsi="Times New Roman" w:cs="Times New Roman"/>
          <w:sz w:val="28"/>
          <w:szCs w:val="28"/>
        </w:rPr>
        <w:t>в приложении к Стандарту ВГФК 001 «</w:t>
      </w:r>
      <w:r w:rsidR="007D3D34" w:rsidRPr="00204E89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7D3D34">
        <w:rPr>
          <w:rFonts w:ascii="Times New Roman" w:hAnsi="Times New Roman" w:cs="Times New Roman"/>
          <w:sz w:val="28"/>
          <w:szCs w:val="28"/>
        </w:rPr>
        <w:t>п</w:t>
      </w:r>
      <w:r w:rsidRPr="00204E89">
        <w:rPr>
          <w:rFonts w:ascii="Times New Roman" w:hAnsi="Times New Roman" w:cs="Times New Roman"/>
          <w:sz w:val="28"/>
          <w:szCs w:val="28"/>
        </w:rPr>
        <w:t>роведени</w:t>
      </w:r>
      <w:r w:rsidR="007D3D34">
        <w:rPr>
          <w:rFonts w:ascii="Times New Roman" w:hAnsi="Times New Roman" w:cs="Times New Roman"/>
          <w:sz w:val="28"/>
          <w:szCs w:val="28"/>
        </w:rPr>
        <w:t>я</w:t>
      </w:r>
      <w:r w:rsidRPr="00204E89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73FCBEC9" w14:textId="571ADBC2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В уведомлении указываются наименование мероприятия, основание </w:t>
      </w:r>
      <w:r w:rsidR="007D3D3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для его проведения, сроки проведения мероприятия на объекте, состав группы исполнителей мероприятия и предлагается создать необходимые условия </w:t>
      </w:r>
      <w:r w:rsidR="007D3D3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для проведения экспертно-аналитического мероприятия. </w:t>
      </w:r>
    </w:p>
    <w:p w14:paraId="42301470" w14:textId="77777777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К уведомлению могут прилагаться: </w:t>
      </w:r>
    </w:p>
    <w:p w14:paraId="3E0A13FE" w14:textId="2346145F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− перечень документов, которые должностные лица объекта мероприятия должны подготовить для представления лицам, участвующим </w:t>
      </w:r>
      <w:r w:rsidR="007D3D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в проведении мероприятия; </w:t>
      </w:r>
    </w:p>
    <w:p w14:paraId="23ADBA30" w14:textId="765F8B27" w:rsidR="00204E89" w:rsidRP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− </w:t>
      </w:r>
      <w:r w:rsidR="007D3D34">
        <w:rPr>
          <w:rFonts w:ascii="Times New Roman" w:hAnsi="Times New Roman" w:cs="Times New Roman"/>
          <w:sz w:val="28"/>
          <w:szCs w:val="28"/>
        </w:rPr>
        <w:t xml:space="preserve">  </w:t>
      </w:r>
      <w:r w:rsidRPr="00204E89">
        <w:rPr>
          <w:rFonts w:ascii="Times New Roman" w:hAnsi="Times New Roman" w:cs="Times New Roman"/>
          <w:sz w:val="28"/>
          <w:szCs w:val="28"/>
        </w:rPr>
        <w:t xml:space="preserve">перечень вопросов, на которые должны ответить должностные лица объекта мероприятия до начала проведения мероприятия на данном объекте; </w:t>
      </w:r>
    </w:p>
    <w:p w14:paraId="5ACC7EC8" w14:textId="36FBF522" w:rsidR="00204E89" w:rsidRDefault="00204E89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E89">
        <w:rPr>
          <w:rFonts w:ascii="Times New Roman" w:hAnsi="Times New Roman" w:cs="Times New Roman"/>
          <w:sz w:val="28"/>
          <w:szCs w:val="28"/>
        </w:rPr>
        <w:t xml:space="preserve">− специально разработанные для данного мероприятия формы, необходимые для систематизации представляемой информации. </w:t>
      </w:r>
    </w:p>
    <w:p w14:paraId="42346A5E" w14:textId="5F383AC2" w:rsidR="000C788E" w:rsidRDefault="000C788E" w:rsidP="00204E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157A42" w14:textId="575DEAB0" w:rsidR="007D3D34" w:rsidRDefault="00657303" w:rsidP="006573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7303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7A4DEE">
        <w:rPr>
          <w:rFonts w:ascii="Times New Roman" w:hAnsi="Times New Roman" w:cs="Times New Roman"/>
          <w:b/>
          <w:bCs/>
          <w:sz w:val="28"/>
          <w:szCs w:val="28"/>
        </w:rPr>
        <w:t>Основной этап</w:t>
      </w:r>
      <w:r w:rsidR="007D3D34">
        <w:rPr>
          <w:rFonts w:ascii="Times New Roman" w:hAnsi="Times New Roman" w:cs="Times New Roman"/>
          <w:b/>
          <w:bCs/>
          <w:sz w:val="28"/>
          <w:szCs w:val="28"/>
        </w:rPr>
        <w:t xml:space="preserve"> экспертно-аналитического </w:t>
      </w:r>
      <w:r w:rsidRPr="00657303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  <w:r w:rsidR="007D3D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449892D" w14:textId="77777777" w:rsidR="00657303" w:rsidRPr="00657303" w:rsidRDefault="00657303" w:rsidP="0065730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7CE20BB" w14:textId="6D74A149" w:rsid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5.1. </w:t>
      </w:r>
      <w:r w:rsidR="00CE32A7" w:rsidRPr="00CE32A7">
        <w:rPr>
          <w:rFonts w:ascii="Times New Roman" w:hAnsi="Times New Roman" w:cs="Times New Roman"/>
          <w:sz w:val="28"/>
          <w:szCs w:val="28"/>
        </w:rPr>
        <w:t xml:space="preserve">Основной этап экспертно-аналитического мероприятия заключается в сборе и анализе фактических данных и информации о предмете мероприятия, в непосредственном исследовании предмета экспертно-аналитического мероприятия в соответствии с целями и вопросами, содержащимися </w:t>
      </w:r>
      <w:r w:rsidR="00CE32A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E32A7" w:rsidRPr="00CE32A7">
        <w:rPr>
          <w:rFonts w:ascii="Times New Roman" w:hAnsi="Times New Roman" w:cs="Times New Roman"/>
          <w:sz w:val="28"/>
          <w:szCs w:val="28"/>
        </w:rPr>
        <w:t>в программе его проведения.</w:t>
      </w:r>
    </w:p>
    <w:p w14:paraId="2E5C57C5" w14:textId="2392CA5D" w:rsidR="00CE32A7" w:rsidRPr="00FA6DAA" w:rsidRDefault="00CE32A7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Сбор фактических данных и информации осуществляется в объеме, достаточном для формирования доказательств, формулирования выводов об объективном состоянии дел в исследуемой сфере и подготовки предложений (рекомендаций) по результатам проведения экспертно-аналитического мероприятия.</w:t>
      </w:r>
    </w:p>
    <w:p w14:paraId="69CAA130" w14:textId="1423D0A4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Результаты данного этапа фиксируются в рабочей документации.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В состав рабочей документации включаются документы и материалы, подтверждающие результаты мероприятия, в том числе факты нарушений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и недостатков, выявленных в ходе мероприятия. </w:t>
      </w:r>
    </w:p>
    <w:p w14:paraId="70067FEA" w14:textId="67789D3D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К рабочей документации относятся документы (их заверенные надлежащим образом копии) и иные материалы, получаемые от должностных лиц объекта контроля и третьих лиц, а также документы (акты, справки, расчеты, аналитические </w:t>
      </w:r>
      <w:r>
        <w:rPr>
          <w:rFonts w:ascii="Times New Roman" w:hAnsi="Times New Roman" w:cs="Times New Roman"/>
          <w:sz w:val="28"/>
          <w:szCs w:val="28"/>
        </w:rPr>
        <w:t>справки</w:t>
      </w:r>
      <w:r w:rsidR="00885768">
        <w:rPr>
          <w:rFonts w:ascii="Times New Roman" w:hAnsi="Times New Roman" w:cs="Times New Roman"/>
          <w:sz w:val="28"/>
          <w:szCs w:val="28"/>
        </w:rPr>
        <w:t xml:space="preserve"> (записки)</w:t>
      </w:r>
      <w:r w:rsidRPr="00FA6DAA">
        <w:rPr>
          <w:rFonts w:ascii="Times New Roman" w:hAnsi="Times New Roman" w:cs="Times New Roman"/>
          <w:sz w:val="28"/>
          <w:szCs w:val="28"/>
        </w:rPr>
        <w:t xml:space="preserve"> и т.п.), подготовленные участниками мероприятия самостоятельно. </w:t>
      </w:r>
      <w:r w:rsidRPr="00976DCD">
        <w:rPr>
          <w:rFonts w:ascii="Times New Roman" w:hAnsi="Times New Roman" w:cs="Times New Roman"/>
          <w:sz w:val="28"/>
          <w:szCs w:val="28"/>
        </w:rPr>
        <w:t>Рабочая документация временного срока хранения хранится в течение 5 лет</w:t>
      </w:r>
      <w:r w:rsidRPr="00FA6DAA">
        <w:rPr>
          <w:rFonts w:ascii="Times New Roman" w:hAnsi="Times New Roman" w:cs="Times New Roman"/>
          <w:sz w:val="28"/>
          <w:szCs w:val="28"/>
        </w:rPr>
        <w:t xml:space="preserve"> с момента окончания экспертно-аналитического мероприятия. Типовой образец оформления справки приведен в приложении № 2. </w:t>
      </w:r>
    </w:p>
    <w:p w14:paraId="2072076B" w14:textId="6766E763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В состав рабочей документации не включаются документы и иные материалы, которые возможно получить из общедоступных официальных источников информации (информационных ресурсов органов власти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A6DAA">
        <w:rPr>
          <w:rFonts w:ascii="Times New Roman" w:hAnsi="Times New Roman" w:cs="Times New Roman"/>
          <w:sz w:val="28"/>
          <w:szCs w:val="28"/>
        </w:rPr>
        <w:t>и органов местного самоуправления, расположенных в сети «Интернет», справочной правовой системе «</w:t>
      </w:r>
      <w:proofErr w:type="spellStart"/>
      <w:r w:rsidRPr="00FA6DAA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FA6DAA">
        <w:rPr>
          <w:rFonts w:ascii="Times New Roman" w:hAnsi="Times New Roman" w:cs="Times New Roman"/>
          <w:sz w:val="28"/>
          <w:szCs w:val="28"/>
        </w:rPr>
        <w:t xml:space="preserve">» и т.д.). </w:t>
      </w:r>
    </w:p>
    <w:p w14:paraId="6F6C1E10" w14:textId="0612B67F" w:rsidR="00CE32A7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Также в состав рабочей документации не включаются документы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A6DAA">
        <w:rPr>
          <w:rFonts w:ascii="Times New Roman" w:hAnsi="Times New Roman" w:cs="Times New Roman"/>
          <w:sz w:val="28"/>
          <w:szCs w:val="28"/>
        </w:rPr>
        <w:t>и материалы с информацией, содержащейся</w:t>
      </w:r>
      <w:r w:rsidR="00B37F9B">
        <w:rPr>
          <w:rFonts w:ascii="Times New Roman" w:hAnsi="Times New Roman" w:cs="Times New Roman"/>
          <w:sz w:val="28"/>
          <w:szCs w:val="28"/>
        </w:rPr>
        <w:t xml:space="preserve"> в ИС КСП</w:t>
      </w:r>
      <w:r w:rsidRPr="00FA6DAA">
        <w:rPr>
          <w:rFonts w:ascii="Times New Roman" w:hAnsi="Times New Roman" w:cs="Times New Roman"/>
          <w:sz w:val="28"/>
          <w:szCs w:val="28"/>
        </w:rPr>
        <w:t>.</w:t>
      </w:r>
    </w:p>
    <w:p w14:paraId="1E7913C3" w14:textId="77777777" w:rsidR="00F03835" w:rsidRPr="00CE32A7" w:rsidRDefault="00CE32A7" w:rsidP="00F03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5.2.</w:t>
      </w:r>
      <w:r w:rsidR="00F03835">
        <w:rPr>
          <w:rFonts w:ascii="Times New Roman" w:hAnsi="Times New Roman" w:cs="Times New Roman"/>
          <w:sz w:val="28"/>
          <w:szCs w:val="28"/>
        </w:rPr>
        <w:t xml:space="preserve"> </w:t>
      </w:r>
      <w:r w:rsidR="00F03835" w:rsidRPr="00CE32A7">
        <w:rPr>
          <w:rFonts w:ascii="Times New Roman" w:hAnsi="Times New Roman" w:cs="Times New Roman"/>
          <w:sz w:val="28"/>
          <w:szCs w:val="28"/>
        </w:rPr>
        <w:t>Получение доказательств.</w:t>
      </w:r>
    </w:p>
    <w:p w14:paraId="34EA2C95" w14:textId="25F7D770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Доказательства представляют собой фактические данные и информацию, а также результаты их анализа, которые подтверждают результаты и выводы и обосновывают предложения (рекомендации), сформулированные по итогам экспертно-аналитического мероприятия.</w:t>
      </w:r>
    </w:p>
    <w:p w14:paraId="16BD19DC" w14:textId="3010B4FC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Процесс получения доказательств включает следующие этапы:</w:t>
      </w:r>
    </w:p>
    <w:p w14:paraId="6F95DC91" w14:textId="430072D9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32A7" w:rsidRPr="00CE32A7">
        <w:rPr>
          <w:rFonts w:ascii="Times New Roman" w:hAnsi="Times New Roman" w:cs="Times New Roman"/>
          <w:sz w:val="28"/>
          <w:szCs w:val="28"/>
        </w:rPr>
        <w:t>сбор фактических данных и информации в соответствии с программой проведения экспертно-аналитического мероприятия, определение их полноты, уместности и надежности;</w:t>
      </w:r>
    </w:p>
    <w:p w14:paraId="633BAA19" w14:textId="335B88B1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32A7" w:rsidRPr="00CE32A7">
        <w:rPr>
          <w:rFonts w:ascii="Times New Roman" w:hAnsi="Times New Roman" w:cs="Times New Roman"/>
          <w:sz w:val="28"/>
          <w:szCs w:val="28"/>
        </w:rPr>
        <w:t>анализ собранных фактических данных и информации с точки зрения формирования достаточных и надлежащих доказательств в соответствии                 с целями экспертно-аналитического мероприятия;</w:t>
      </w:r>
    </w:p>
    <w:p w14:paraId="02F97201" w14:textId="02124911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32A7" w:rsidRPr="00CE32A7">
        <w:rPr>
          <w:rFonts w:ascii="Times New Roman" w:hAnsi="Times New Roman" w:cs="Times New Roman"/>
          <w:sz w:val="28"/>
          <w:szCs w:val="28"/>
        </w:rPr>
        <w:t>проведение дополнительного сбора фактических данных и информации в случае их недостаточности для формирования обоснованных выводов в соответствии с целями экспертно-аналитического мероприятия.</w:t>
      </w:r>
    </w:p>
    <w:p w14:paraId="36973993" w14:textId="5E43DF55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Для достижения целей, подтверждения результатов и выводов и обоснования предложений (рекомендаций) по итогам экспертно-аналитического мероприятия формируются достаточные и надлежащие доказательства.</w:t>
      </w:r>
    </w:p>
    <w:p w14:paraId="6288927F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Доказательства являются достаточными, если их объем и содержание позволяют сделать обоснованные однозначные выводы, сформулировать предложения (рекомендации) по результатам проведенного экспертно-аналитического мероприятия.</w:t>
      </w:r>
    </w:p>
    <w:p w14:paraId="2C68F7AB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При оценке достаточности доказательств следует исходить из следующего:</w:t>
      </w:r>
    </w:p>
    <w:p w14:paraId="51F21351" w14:textId="352F7FE0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E32A7" w:rsidRPr="00CE32A7">
        <w:rPr>
          <w:rFonts w:ascii="Times New Roman" w:hAnsi="Times New Roman" w:cs="Times New Roman"/>
          <w:sz w:val="28"/>
          <w:szCs w:val="28"/>
        </w:rPr>
        <w:t>чем выше риск существенного искажения фактических данных и информации, используемых для формулирования выводов, подготовки предложений (рекомендаций), тем выше требования к количеству (достаточность) и качеству (насколько являются надлежащими) доказательств. Под риском существенного искажения фактических данных и информации понимается такой уровень искажения значений данных и информации, при котором они влияют на объективность формулируемых выводов, подготовленных предложений (рекомендаций);</w:t>
      </w:r>
    </w:p>
    <w:p w14:paraId="4EDBED1B" w14:textId="39B3722B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E32A7" w:rsidRPr="00CE32A7">
        <w:rPr>
          <w:rFonts w:ascii="Times New Roman" w:hAnsi="Times New Roman" w:cs="Times New Roman"/>
          <w:sz w:val="28"/>
          <w:szCs w:val="28"/>
        </w:rPr>
        <w:t xml:space="preserve">наличие большого количества доказательств не компенсирует недостатка их уместности, надежности и </w:t>
      </w:r>
      <w:proofErr w:type="spellStart"/>
      <w:r w:rsidR="00CE32A7" w:rsidRPr="00CE32A7">
        <w:rPr>
          <w:rFonts w:ascii="Times New Roman" w:hAnsi="Times New Roman" w:cs="Times New Roman"/>
          <w:sz w:val="28"/>
          <w:szCs w:val="28"/>
        </w:rPr>
        <w:t>валидности</w:t>
      </w:r>
      <w:proofErr w:type="spellEnd"/>
      <w:r w:rsidR="00CE32A7" w:rsidRPr="00CE32A7">
        <w:rPr>
          <w:rFonts w:ascii="Times New Roman" w:hAnsi="Times New Roman" w:cs="Times New Roman"/>
          <w:sz w:val="28"/>
          <w:szCs w:val="28"/>
        </w:rPr>
        <w:t>;</w:t>
      </w:r>
    </w:p>
    <w:p w14:paraId="6624071D" w14:textId="1713D316" w:rsidR="00CE32A7" w:rsidRPr="00CE32A7" w:rsidRDefault="00F03835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 </w:t>
      </w:r>
      <w:r w:rsidR="00CE32A7" w:rsidRPr="00CE32A7">
        <w:rPr>
          <w:rFonts w:ascii="Times New Roman" w:hAnsi="Times New Roman" w:cs="Times New Roman"/>
          <w:sz w:val="28"/>
          <w:szCs w:val="28"/>
        </w:rPr>
        <w:t>обычно требуется больше доказательств, когда представители объекта экспертно-аналитического мероприятия имеют другое (отличное от мнения участников мероприятия) мнение.</w:t>
      </w:r>
    </w:p>
    <w:p w14:paraId="0F31C95E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 xml:space="preserve">Определение участником мероприятия того, что доказательства являются надлежащими, включает оценку их уместности, надежности и </w:t>
      </w:r>
      <w:proofErr w:type="spellStart"/>
      <w:r w:rsidRPr="00CE32A7">
        <w:rPr>
          <w:rFonts w:ascii="Times New Roman" w:hAnsi="Times New Roman" w:cs="Times New Roman"/>
          <w:sz w:val="28"/>
          <w:szCs w:val="28"/>
        </w:rPr>
        <w:t>валидности</w:t>
      </w:r>
      <w:proofErr w:type="spellEnd"/>
      <w:r w:rsidRPr="00CE32A7">
        <w:rPr>
          <w:rFonts w:ascii="Times New Roman" w:hAnsi="Times New Roman" w:cs="Times New Roman"/>
          <w:sz w:val="28"/>
          <w:szCs w:val="28"/>
        </w:rPr>
        <w:t>.</w:t>
      </w:r>
    </w:p>
    <w:p w14:paraId="0406C8DC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Уместность означает, что доказательства имеют логическую связь с целями и вопросами и значимы для достижения целей экспертно-аналитического мероприятия.</w:t>
      </w:r>
    </w:p>
    <w:p w14:paraId="13544BC2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Надежность означает степень, в которой доказательства подтверждаются данными из различных источников или позволяют получать одни и те же результаты при повторном их получении.</w:t>
      </w:r>
    </w:p>
    <w:p w14:paraId="23EB0EEB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E32A7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CE32A7">
        <w:rPr>
          <w:rFonts w:ascii="Times New Roman" w:hAnsi="Times New Roman" w:cs="Times New Roman"/>
          <w:sz w:val="28"/>
          <w:szCs w:val="28"/>
        </w:rPr>
        <w:t xml:space="preserve"> означает обоснованность и пригодность применения методик и результатов исследования к конкретным условиям экспертно-аналитического мероприятия.</w:t>
      </w:r>
    </w:p>
    <w:p w14:paraId="0BA8251E" w14:textId="77777777" w:rsidR="00CE32A7" w:rsidRP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Для результатов и выводов с высоким уровнем существенности и значимости используются более высокие требования к достаточности и тому, являются ли доказательства надлежащими.</w:t>
      </w:r>
    </w:p>
    <w:p w14:paraId="08B08DB3" w14:textId="36006165" w:rsidR="00CE32A7" w:rsidRDefault="00CE32A7" w:rsidP="00CE32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2A7">
        <w:rPr>
          <w:rFonts w:ascii="Times New Roman" w:hAnsi="Times New Roman" w:cs="Times New Roman"/>
          <w:sz w:val="28"/>
          <w:szCs w:val="28"/>
        </w:rPr>
        <w:t>Доказательства и иные сведения, полученные в ходе экспертно-аналитического мероприятия, фиксируются в рабочей документации.</w:t>
      </w:r>
    </w:p>
    <w:p w14:paraId="1B7543E0" w14:textId="62257EED" w:rsidR="00FA6DAA" w:rsidRPr="00FA6DAA" w:rsidRDefault="00F03835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FA6DAA" w:rsidRPr="00976DCD">
        <w:rPr>
          <w:rFonts w:ascii="Times New Roman" w:hAnsi="Times New Roman" w:cs="Times New Roman"/>
          <w:sz w:val="28"/>
          <w:szCs w:val="28"/>
        </w:rPr>
        <w:t>При проведении экспертно-аналитического мероприятия могут быть составлены следующие виды актов: акт по фактам создания препятствий для проведения экспертно-аналитического мероприятия; акт изъятия документов; акт контрольного обмера/осмотра</w:t>
      </w:r>
      <w:r w:rsidR="00870EF0" w:rsidRPr="00976DCD">
        <w:rPr>
          <w:rFonts w:ascii="Times New Roman" w:hAnsi="Times New Roman" w:cs="Times New Roman"/>
          <w:sz w:val="28"/>
          <w:szCs w:val="28"/>
        </w:rPr>
        <w:t xml:space="preserve"> и иные,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 в соответствии с формами документов, предусмотренными СВГФК 001 «Общие правила </w:t>
      </w:r>
      <w:r w:rsidR="00FA6DAA">
        <w:rPr>
          <w:rFonts w:ascii="Times New Roman" w:hAnsi="Times New Roman" w:cs="Times New Roman"/>
          <w:sz w:val="28"/>
          <w:szCs w:val="28"/>
        </w:rPr>
        <w:t>п</w:t>
      </w:r>
      <w:r w:rsidR="00FA6DAA" w:rsidRPr="00FA6DAA">
        <w:rPr>
          <w:rFonts w:ascii="Times New Roman" w:hAnsi="Times New Roman" w:cs="Times New Roman"/>
          <w:sz w:val="28"/>
          <w:szCs w:val="28"/>
        </w:rPr>
        <w:t>роведени</w:t>
      </w:r>
      <w:r w:rsidR="00FA6DAA">
        <w:rPr>
          <w:rFonts w:ascii="Times New Roman" w:hAnsi="Times New Roman" w:cs="Times New Roman"/>
          <w:sz w:val="28"/>
          <w:szCs w:val="28"/>
        </w:rPr>
        <w:t>я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7A06D00F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Акты по соответствующим формам составляются в 2-х экземплярах. Один экземпляр оформленного акта вручается руководителю объекта или иному уполномоченному лицу. </w:t>
      </w:r>
    </w:p>
    <w:p w14:paraId="7268CB9A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В случае, если руководитель объекта отказывается от подписания или получения документа, то он направляется в адрес объекта контроля по почте заказным письмом с уведомлением. </w:t>
      </w:r>
    </w:p>
    <w:p w14:paraId="7C89896F" w14:textId="77777777" w:rsidR="00F16EC7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Акт по фактам создания препятствий для проведения экспертно-аналитического мероприятия составляется в случае непредставления (несвоевременного представления) документов и материалов, запрошенных при проведении экспертно-аналитического мероприятия, предоставления </w:t>
      </w:r>
      <w:r w:rsidR="00870EF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их в искаженном виде и т.п., а также в случае отказа должностных лиц объекта экспертно-аналитического мероприятия в допуске или создании условий для работы сотрудников </w:t>
      </w:r>
      <w:r w:rsidR="00870EF0">
        <w:rPr>
          <w:rFonts w:ascii="Times New Roman" w:hAnsi="Times New Roman" w:cs="Times New Roman"/>
          <w:sz w:val="28"/>
          <w:szCs w:val="28"/>
        </w:rPr>
        <w:t>КСП</w:t>
      </w:r>
      <w:r w:rsidRPr="00FA6DAA">
        <w:rPr>
          <w:rFonts w:ascii="Times New Roman" w:hAnsi="Times New Roman" w:cs="Times New Roman"/>
          <w:sz w:val="28"/>
          <w:szCs w:val="28"/>
        </w:rPr>
        <w:t>, участвующих в проведении мероприятия.</w:t>
      </w:r>
    </w:p>
    <w:p w14:paraId="0D1242D1" w14:textId="5F2E596B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 xml:space="preserve">Если в течение двух рабочих дней после направления (передачи) указанного акта препятствия, созданные для проведения экспертно-аналитического мероприятия, не устранены, аудитор КСП, ответственный за проведение данного мероприятия, информирует об этом председателя КСП,  а в его отсутствие заместителя председателя КСП и вносит предложение  о подготовке </w:t>
      </w:r>
      <w:r w:rsidR="00F74FF7" w:rsidRPr="00976DCD">
        <w:rPr>
          <w:rFonts w:ascii="Times New Roman" w:hAnsi="Times New Roman" w:cs="Times New Roman"/>
          <w:sz w:val="28"/>
          <w:szCs w:val="28"/>
        </w:rPr>
        <w:t>предписания</w:t>
      </w:r>
      <w:r w:rsidRPr="00F16EC7">
        <w:rPr>
          <w:rFonts w:ascii="Times New Roman" w:hAnsi="Times New Roman" w:cs="Times New Roman"/>
          <w:sz w:val="28"/>
          <w:szCs w:val="28"/>
        </w:rPr>
        <w:t xml:space="preserve"> КСП по факт</w:t>
      </w:r>
      <w:r w:rsidR="00F74FF7">
        <w:rPr>
          <w:rFonts w:ascii="Times New Roman" w:hAnsi="Times New Roman" w:cs="Times New Roman"/>
          <w:sz w:val="28"/>
          <w:szCs w:val="28"/>
        </w:rPr>
        <w:t xml:space="preserve">у нарушений, требующих безотлагательных мер </w:t>
      </w:r>
      <w:r w:rsidR="00F74FF7" w:rsidRPr="00F74FF7">
        <w:rPr>
          <w:rFonts w:ascii="Times New Roman" w:hAnsi="Times New Roman" w:cs="Times New Roman"/>
          <w:sz w:val="28"/>
          <w:szCs w:val="28"/>
        </w:rPr>
        <w:t xml:space="preserve">по их пресечению и предупреждению </w:t>
      </w:r>
      <w:r w:rsidR="00F74FF7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F16EC7">
        <w:rPr>
          <w:rFonts w:ascii="Times New Roman" w:hAnsi="Times New Roman" w:cs="Times New Roman"/>
          <w:sz w:val="28"/>
          <w:szCs w:val="28"/>
        </w:rPr>
        <w:t>создания препятствий для проведения экспертно-аналитического мероприятия.</w:t>
      </w:r>
    </w:p>
    <w:p w14:paraId="1099F3F1" w14:textId="33805D4F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21"/>
      <w:bookmarkEnd w:id="1"/>
      <w:r w:rsidRPr="00F16EC7">
        <w:rPr>
          <w:rFonts w:ascii="Times New Roman" w:hAnsi="Times New Roman" w:cs="Times New Roman"/>
          <w:sz w:val="28"/>
          <w:szCs w:val="28"/>
        </w:rPr>
        <w:t>5.</w:t>
      </w:r>
      <w:r w:rsidR="0094758A" w:rsidRPr="0094758A">
        <w:rPr>
          <w:rFonts w:ascii="Times New Roman" w:hAnsi="Times New Roman" w:cs="Times New Roman"/>
          <w:sz w:val="28"/>
          <w:szCs w:val="28"/>
        </w:rPr>
        <w:t>4</w:t>
      </w:r>
      <w:r w:rsidRPr="00F16EC7">
        <w:rPr>
          <w:rFonts w:ascii="Times New Roman" w:hAnsi="Times New Roman" w:cs="Times New Roman"/>
          <w:sz w:val="28"/>
          <w:szCs w:val="28"/>
        </w:rPr>
        <w:t>. Пред</w:t>
      </w:r>
      <w:r w:rsidR="00F74FF7">
        <w:rPr>
          <w:rFonts w:ascii="Times New Roman" w:hAnsi="Times New Roman" w:cs="Times New Roman"/>
          <w:sz w:val="28"/>
          <w:szCs w:val="28"/>
        </w:rPr>
        <w:t>писание</w:t>
      </w:r>
      <w:r w:rsidRPr="00F16EC7">
        <w:rPr>
          <w:rFonts w:ascii="Times New Roman" w:hAnsi="Times New Roman" w:cs="Times New Roman"/>
          <w:sz w:val="28"/>
          <w:szCs w:val="28"/>
        </w:rPr>
        <w:t xml:space="preserve"> КСП по фактам </w:t>
      </w:r>
      <w:r w:rsidR="00162A86">
        <w:rPr>
          <w:rFonts w:ascii="Times New Roman" w:hAnsi="Times New Roman" w:cs="Times New Roman"/>
          <w:sz w:val="28"/>
          <w:szCs w:val="28"/>
        </w:rPr>
        <w:t xml:space="preserve">нарушений, требующих безотлагательных мер </w:t>
      </w:r>
      <w:r w:rsidR="00162A86" w:rsidRPr="00F74FF7">
        <w:rPr>
          <w:rFonts w:ascii="Times New Roman" w:hAnsi="Times New Roman" w:cs="Times New Roman"/>
          <w:sz w:val="28"/>
          <w:szCs w:val="28"/>
        </w:rPr>
        <w:t xml:space="preserve">по их пресечению и предупреждению </w:t>
      </w:r>
      <w:r w:rsidR="00162A86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162A86" w:rsidRPr="00F16EC7">
        <w:rPr>
          <w:rFonts w:ascii="Times New Roman" w:hAnsi="Times New Roman" w:cs="Times New Roman"/>
          <w:sz w:val="28"/>
          <w:szCs w:val="28"/>
        </w:rPr>
        <w:t>создания препятствий для проведения экспертно-аналитического мероприятия</w:t>
      </w:r>
      <w:r w:rsidRPr="00F16EC7">
        <w:rPr>
          <w:rFonts w:ascii="Times New Roman" w:hAnsi="Times New Roman" w:cs="Times New Roman"/>
          <w:sz w:val="28"/>
          <w:szCs w:val="28"/>
        </w:rPr>
        <w:t xml:space="preserve"> должно содержать:</w:t>
      </w:r>
    </w:p>
    <w:p w14:paraId="7D3017E0" w14:textId="77777777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>исходные данные об экспертно-аналитическом мероприятии (основание его проведения, наименование экспертно-аналитического мероприятия, наименование объекта экспертно-аналитического мероприятия);</w:t>
      </w:r>
    </w:p>
    <w:p w14:paraId="3910D679" w14:textId="77777777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>указание на конкретные факты создания препятствий инспекторам КСП для проведения экспертно-аналитического мероприятия;</w:t>
      </w:r>
    </w:p>
    <w:p w14:paraId="5600C196" w14:textId="77777777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>требование об устранении указанных препятствий для проведения экспертно-аналитического мероприятия и о принятии мер в отношении должностных лиц, препятствующих работе инспекторов КСП;</w:t>
      </w:r>
    </w:p>
    <w:p w14:paraId="760F8B54" w14:textId="4C7DA260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>срок выполнения пред</w:t>
      </w:r>
      <w:r w:rsidR="00AA57C2">
        <w:rPr>
          <w:rFonts w:ascii="Times New Roman" w:hAnsi="Times New Roman" w:cs="Times New Roman"/>
          <w:sz w:val="28"/>
          <w:szCs w:val="28"/>
        </w:rPr>
        <w:t>писания</w:t>
      </w:r>
      <w:r w:rsidRPr="00F16EC7">
        <w:rPr>
          <w:rFonts w:ascii="Times New Roman" w:hAnsi="Times New Roman" w:cs="Times New Roman"/>
          <w:sz w:val="28"/>
          <w:szCs w:val="28"/>
        </w:rPr>
        <w:t xml:space="preserve"> КСП.</w:t>
      </w:r>
    </w:p>
    <w:p w14:paraId="4D610EAD" w14:textId="3094D646" w:rsidR="00F16EC7" w:rsidRPr="00976DCD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>Форма пред</w:t>
      </w:r>
      <w:r w:rsidR="00162A86">
        <w:rPr>
          <w:rFonts w:ascii="Times New Roman" w:hAnsi="Times New Roman" w:cs="Times New Roman"/>
          <w:sz w:val="28"/>
          <w:szCs w:val="28"/>
        </w:rPr>
        <w:t>писа</w:t>
      </w:r>
      <w:r w:rsidRPr="00F16EC7">
        <w:rPr>
          <w:rFonts w:ascii="Times New Roman" w:hAnsi="Times New Roman" w:cs="Times New Roman"/>
          <w:sz w:val="28"/>
          <w:szCs w:val="28"/>
        </w:rPr>
        <w:t xml:space="preserve">ния КСП </w:t>
      </w:r>
      <w:r w:rsidRPr="00976DCD"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="0065775B" w:rsidRPr="00976DCD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Pr="00976DCD">
        <w:rPr>
          <w:rFonts w:ascii="Times New Roman" w:hAnsi="Times New Roman" w:cs="Times New Roman"/>
          <w:sz w:val="28"/>
          <w:szCs w:val="28"/>
        </w:rPr>
        <w:t>к Стандарту ВГФК 001 «Общие правила проведения контрольных мероприятий».</w:t>
      </w:r>
    </w:p>
    <w:p w14:paraId="1F7CD1C0" w14:textId="5A3D6E0B" w:rsidR="00F16EC7" w:rsidRPr="00976DCD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Пред</w:t>
      </w:r>
      <w:r w:rsidR="00162A86" w:rsidRPr="00976DCD">
        <w:rPr>
          <w:rFonts w:ascii="Times New Roman" w:hAnsi="Times New Roman" w:cs="Times New Roman"/>
          <w:sz w:val="28"/>
          <w:szCs w:val="28"/>
        </w:rPr>
        <w:t>писа</w:t>
      </w:r>
      <w:r w:rsidRPr="00976DCD">
        <w:rPr>
          <w:rFonts w:ascii="Times New Roman" w:hAnsi="Times New Roman" w:cs="Times New Roman"/>
          <w:sz w:val="28"/>
          <w:szCs w:val="28"/>
        </w:rPr>
        <w:t xml:space="preserve">ние КСП принимается коллегией КСП и подписывается председателем КСП или заместителем председателя КСП в случаях, установленных </w:t>
      </w:r>
      <w:hyperlink r:id="rId8" w:history="1">
        <w:r w:rsidRPr="00976DCD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76DCD">
        <w:rPr>
          <w:rFonts w:ascii="Times New Roman" w:hAnsi="Times New Roman" w:cs="Times New Roman"/>
          <w:sz w:val="28"/>
          <w:szCs w:val="28"/>
        </w:rPr>
        <w:t xml:space="preserve"> КСП.</w:t>
      </w:r>
    </w:p>
    <w:p w14:paraId="1287707E" w14:textId="064927F9" w:rsidR="00F16EC7" w:rsidRPr="00976DCD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5.</w:t>
      </w:r>
      <w:r w:rsidR="0094758A" w:rsidRPr="00976DCD">
        <w:rPr>
          <w:rFonts w:ascii="Times New Roman" w:hAnsi="Times New Roman" w:cs="Times New Roman"/>
          <w:sz w:val="28"/>
          <w:szCs w:val="28"/>
        </w:rPr>
        <w:t>5</w:t>
      </w:r>
      <w:r w:rsidRPr="00976DCD">
        <w:rPr>
          <w:rFonts w:ascii="Times New Roman" w:hAnsi="Times New Roman" w:cs="Times New Roman"/>
          <w:sz w:val="28"/>
          <w:szCs w:val="28"/>
        </w:rPr>
        <w:t xml:space="preserve">. </w:t>
      </w:r>
      <w:r w:rsidR="003A3904" w:rsidRPr="00976DCD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976DCD">
        <w:rPr>
          <w:rFonts w:ascii="Times New Roman" w:hAnsi="Times New Roman" w:cs="Times New Roman"/>
          <w:sz w:val="28"/>
          <w:szCs w:val="28"/>
        </w:rPr>
        <w:t xml:space="preserve"> КСП в соответствии с </w:t>
      </w:r>
      <w:hyperlink r:id="rId9" w:history="1">
        <w:r w:rsidRPr="00976DCD">
          <w:rPr>
            <w:rFonts w:ascii="Times New Roman" w:hAnsi="Times New Roman" w:cs="Times New Roman"/>
            <w:sz w:val="28"/>
            <w:szCs w:val="28"/>
          </w:rPr>
          <w:t>частью 5 статьи 28.3</w:t>
        </w:r>
      </w:hyperlink>
      <w:r w:rsidRPr="00976DCD">
        <w:rPr>
          <w:rFonts w:ascii="Times New Roman" w:hAnsi="Times New Roman" w:cs="Times New Roman"/>
          <w:sz w:val="28"/>
          <w:szCs w:val="28"/>
        </w:rPr>
        <w:t xml:space="preserve"> КоАП </w:t>
      </w:r>
      <w:r w:rsidR="00CC680D" w:rsidRPr="00976DCD">
        <w:rPr>
          <w:rFonts w:ascii="Times New Roman" w:hAnsi="Times New Roman" w:cs="Times New Roman"/>
          <w:sz w:val="28"/>
          <w:szCs w:val="28"/>
        </w:rPr>
        <w:t xml:space="preserve">РФ </w:t>
      </w:r>
      <w:r w:rsidRPr="00976DCD">
        <w:rPr>
          <w:rFonts w:ascii="Times New Roman" w:hAnsi="Times New Roman" w:cs="Times New Roman"/>
          <w:sz w:val="28"/>
          <w:szCs w:val="28"/>
        </w:rPr>
        <w:t>вправе составить протокол об административном правонарушении при создании препятствий для проведения экспертно-аналитического мероприятия, выражающихся в:</w:t>
      </w:r>
    </w:p>
    <w:p w14:paraId="70F35F06" w14:textId="5D970048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 xml:space="preserve">неповиновении законным требованиям </w:t>
      </w:r>
      <w:r w:rsidR="003A3904">
        <w:rPr>
          <w:rFonts w:ascii="Times New Roman" w:hAnsi="Times New Roman" w:cs="Times New Roman"/>
          <w:sz w:val="28"/>
          <w:szCs w:val="28"/>
        </w:rPr>
        <w:t>должностного лица</w:t>
      </w:r>
      <w:r w:rsidR="003A3904" w:rsidRPr="00F16EC7">
        <w:rPr>
          <w:rFonts w:ascii="Times New Roman" w:hAnsi="Times New Roman" w:cs="Times New Roman"/>
          <w:sz w:val="28"/>
          <w:szCs w:val="28"/>
        </w:rPr>
        <w:t xml:space="preserve"> </w:t>
      </w:r>
      <w:r w:rsidRPr="00F16EC7">
        <w:rPr>
          <w:rFonts w:ascii="Times New Roman" w:hAnsi="Times New Roman" w:cs="Times New Roman"/>
          <w:sz w:val="28"/>
          <w:szCs w:val="28"/>
        </w:rPr>
        <w:t>КСП, связанным с исполнением им своих служебных обязанностей при проведении экспертно-аналитического мероприятия (</w:t>
      </w:r>
      <w:hyperlink r:id="rId10" w:history="1">
        <w:r w:rsidRPr="00F16E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19.4</w:t>
        </w:r>
      </w:hyperlink>
      <w:r w:rsidRPr="00F16EC7">
        <w:rPr>
          <w:rFonts w:ascii="Times New Roman" w:hAnsi="Times New Roman" w:cs="Times New Roman"/>
          <w:sz w:val="28"/>
          <w:szCs w:val="28"/>
        </w:rPr>
        <w:t xml:space="preserve"> КоАП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F16EC7">
        <w:rPr>
          <w:rFonts w:ascii="Times New Roman" w:hAnsi="Times New Roman" w:cs="Times New Roman"/>
          <w:sz w:val="28"/>
          <w:szCs w:val="28"/>
        </w:rPr>
        <w:t>);</w:t>
      </w:r>
    </w:p>
    <w:p w14:paraId="629FA88C" w14:textId="29D90CE2" w:rsidR="00F16EC7" w:rsidRPr="00F16EC7" w:rsidRDefault="00F16EC7" w:rsidP="00F16E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EC7">
        <w:rPr>
          <w:rFonts w:ascii="Times New Roman" w:hAnsi="Times New Roman" w:cs="Times New Roman"/>
          <w:sz w:val="28"/>
          <w:szCs w:val="28"/>
        </w:rPr>
        <w:t xml:space="preserve">непредставлении или несвоевременном представлении сведений (информации), необходимых для проведения экспертно-аналитического мероприятия, объектом мероприятия (иным органом или организацией, обязанным предоставлять такую информацию) в КСП, </w:t>
      </w:r>
      <w:r w:rsidR="003A3904">
        <w:rPr>
          <w:rFonts w:ascii="Times New Roman" w:hAnsi="Times New Roman" w:cs="Times New Roman"/>
          <w:sz w:val="28"/>
          <w:szCs w:val="28"/>
        </w:rPr>
        <w:t>должностному лицу</w:t>
      </w:r>
      <w:r w:rsidR="003A3904" w:rsidRPr="00F16EC7">
        <w:rPr>
          <w:rFonts w:ascii="Times New Roman" w:hAnsi="Times New Roman" w:cs="Times New Roman"/>
          <w:sz w:val="28"/>
          <w:szCs w:val="28"/>
        </w:rPr>
        <w:t xml:space="preserve"> </w:t>
      </w:r>
      <w:r w:rsidRPr="00F16EC7">
        <w:rPr>
          <w:rFonts w:ascii="Times New Roman" w:hAnsi="Times New Roman" w:cs="Times New Roman"/>
          <w:sz w:val="28"/>
          <w:szCs w:val="28"/>
        </w:rPr>
        <w:t>КСП, участвующему в проведении экспертно-аналитического мероприятия, либо представление таких сведений (информации) в неполном объеме или                           в искаженном виде (</w:t>
      </w:r>
      <w:hyperlink r:id="rId11" w:history="1">
        <w:r w:rsidRPr="00F16EC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статья 19.7</w:t>
        </w:r>
      </w:hyperlink>
      <w:r w:rsidRPr="00F16EC7">
        <w:rPr>
          <w:rFonts w:ascii="Times New Roman" w:hAnsi="Times New Roman" w:cs="Times New Roman"/>
          <w:sz w:val="28"/>
          <w:szCs w:val="28"/>
        </w:rPr>
        <w:t xml:space="preserve"> КоАП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Pr="00F16EC7">
        <w:rPr>
          <w:rFonts w:ascii="Times New Roman" w:hAnsi="Times New Roman" w:cs="Times New Roman"/>
          <w:sz w:val="28"/>
          <w:szCs w:val="28"/>
        </w:rPr>
        <w:t>).</w:t>
      </w:r>
    </w:p>
    <w:p w14:paraId="792F6BD7" w14:textId="3D8E685A" w:rsidR="00FA6DAA" w:rsidRPr="00FA6DAA" w:rsidRDefault="00F16EC7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4758A" w:rsidRPr="0094758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A6DAA" w:rsidRPr="00FA6DAA">
        <w:rPr>
          <w:rFonts w:ascii="Times New Roman" w:hAnsi="Times New Roman" w:cs="Times New Roman"/>
          <w:sz w:val="28"/>
          <w:szCs w:val="28"/>
        </w:rPr>
        <w:t>Изъятие документов осуществляется</w:t>
      </w:r>
      <w:r w:rsidR="003D4304">
        <w:rPr>
          <w:rFonts w:ascii="Times New Roman" w:hAnsi="Times New Roman" w:cs="Times New Roman"/>
          <w:sz w:val="28"/>
          <w:szCs w:val="28"/>
        </w:rPr>
        <w:t xml:space="preserve"> в случаях, установленных действующим законодательством,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 по возможности, в присутствии уполномоченных должностных лиц проверяемых органов. Вместе с актом передаются копии изъятых и заверенных документов или опись изъятых документов, которая передается под расписку руководителю или иному должностному лицу объекта контроля. </w:t>
      </w:r>
    </w:p>
    <w:p w14:paraId="2F775335" w14:textId="00F6CE5E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>5.</w:t>
      </w:r>
      <w:r w:rsidR="0094758A" w:rsidRPr="0094758A">
        <w:rPr>
          <w:rFonts w:ascii="Times New Roman" w:hAnsi="Times New Roman" w:cs="Times New Roman"/>
          <w:sz w:val="28"/>
          <w:szCs w:val="28"/>
        </w:rPr>
        <w:t>7</w:t>
      </w:r>
      <w:r w:rsidRPr="00FA6DAA">
        <w:rPr>
          <w:rFonts w:ascii="Times New Roman" w:hAnsi="Times New Roman" w:cs="Times New Roman"/>
          <w:sz w:val="28"/>
          <w:szCs w:val="28"/>
        </w:rPr>
        <w:t xml:space="preserve">. </w:t>
      </w:r>
      <w:r w:rsidRPr="00976DCD">
        <w:rPr>
          <w:rFonts w:ascii="Times New Roman" w:hAnsi="Times New Roman" w:cs="Times New Roman"/>
          <w:sz w:val="28"/>
          <w:szCs w:val="28"/>
        </w:rPr>
        <w:t xml:space="preserve">Если в ходе проведения экспертно-аналитического мероприятия производится выход на объект, то по результатам сбора и анализа информации и материалов </w:t>
      </w:r>
      <w:r w:rsidR="00107154" w:rsidRPr="00976DCD">
        <w:rPr>
          <w:rFonts w:ascii="Times New Roman" w:hAnsi="Times New Roman" w:cs="Times New Roman"/>
          <w:sz w:val="28"/>
          <w:szCs w:val="28"/>
        </w:rPr>
        <w:t xml:space="preserve">может </w:t>
      </w:r>
      <w:r w:rsidRPr="00976DCD">
        <w:rPr>
          <w:rFonts w:ascii="Times New Roman" w:hAnsi="Times New Roman" w:cs="Times New Roman"/>
          <w:sz w:val="28"/>
          <w:szCs w:val="28"/>
        </w:rPr>
        <w:t>подготавливат</w:t>
      </w:r>
      <w:r w:rsidR="00107154" w:rsidRPr="00976DCD">
        <w:rPr>
          <w:rFonts w:ascii="Times New Roman" w:hAnsi="Times New Roman" w:cs="Times New Roman"/>
          <w:sz w:val="28"/>
          <w:szCs w:val="28"/>
        </w:rPr>
        <w:t>ь</w:t>
      </w:r>
      <w:r w:rsidRPr="00976DCD">
        <w:rPr>
          <w:rFonts w:ascii="Times New Roman" w:hAnsi="Times New Roman" w:cs="Times New Roman"/>
          <w:sz w:val="28"/>
          <w:szCs w:val="28"/>
        </w:rPr>
        <w:t xml:space="preserve">ся соответствующая справка, которая подписывается сотрудниками </w:t>
      </w:r>
      <w:r w:rsidR="00870EF0" w:rsidRPr="00976DCD">
        <w:rPr>
          <w:rFonts w:ascii="Times New Roman" w:hAnsi="Times New Roman" w:cs="Times New Roman"/>
          <w:sz w:val="28"/>
          <w:szCs w:val="28"/>
        </w:rPr>
        <w:t>КСП</w:t>
      </w:r>
      <w:r w:rsidRPr="00976DCD">
        <w:rPr>
          <w:rFonts w:ascii="Times New Roman" w:hAnsi="Times New Roman" w:cs="Times New Roman"/>
          <w:sz w:val="28"/>
          <w:szCs w:val="28"/>
        </w:rPr>
        <w:t>, участвующими в данном мероприятии, руководителем проверяемой</w:t>
      </w:r>
      <w:r w:rsidRPr="00FA6DAA">
        <w:rPr>
          <w:rFonts w:ascii="Times New Roman" w:hAnsi="Times New Roman" w:cs="Times New Roman"/>
          <w:sz w:val="28"/>
          <w:szCs w:val="28"/>
        </w:rPr>
        <w:t xml:space="preserve"> организации и включается в состав рабочей документации. </w:t>
      </w:r>
    </w:p>
    <w:p w14:paraId="5DC53872" w14:textId="3A6CCB1F" w:rsid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>5.</w:t>
      </w:r>
      <w:r w:rsidR="0094758A" w:rsidRPr="0094758A">
        <w:rPr>
          <w:rFonts w:ascii="Times New Roman" w:hAnsi="Times New Roman" w:cs="Times New Roman"/>
          <w:sz w:val="28"/>
          <w:szCs w:val="28"/>
        </w:rPr>
        <w:t>8</w:t>
      </w:r>
      <w:r w:rsidRPr="00FA6DAA">
        <w:rPr>
          <w:rFonts w:ascii="Times New Roman" w:hAnsi="Times New Roman" w:cs="Times New Roman"/>
          <w:sz w:val="28"/>
          <w:szCs w:val="28"/>
        </w:rPr>
        <w:t xml:space="preserve">. </w:t>
      </w:r>
      <w:r w:rsidRPr="00976DCD">
        <w:rPr>
          <w:rFonts w:ascii="Times New Roman" w:hAnsi="Times New Roman" w:cs="Times New Roman"/>
          <w:sz w:val="28"/>
          <w:szCs w:val="28"/>
        </w:rPr>
        <w:t>Если в ходе проведения экспертно-аналитического мероприятия составляется справка и на объектах выявлены нарушения законодательства</w:t>
      </w:r>
      <w:r w:rsidRPr="00B76CE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76DCD">
        <w:rPr>
          <w:rFonts w:ascii="Times New Roman" w:hAnsi="Times New Roman" w:cs="Times New Roman"/>
          <w:sz w:val="28"/>
          <w:szCs w:val="28"/>
        </w:rPr>
        <w:t>или недостатки, руководитель объекта</w:t>
      </w:r>
      <w:r w:rsidRPr="00FA6DAA">
        <w:rPr>
          <w:rFonts w:ascii="Times New Roman" w:hAnsi="Times New Roman" w:cs="Times New Roman"/>
          <w:sz w:val="28"/>
          <w:szCs w:val="28"/>
        </w:rPr>
        <w:t xml:space="preserve"> (по согласованию с руководителем экспертно-аналитического мероприятия) </w:t>
      </w:r>
      <w:r w:rsidRPr="00976DCD">
        <w:rPr>
          <w:rFonts w:ascii="Times New Roman" w:hAnsi="Times New Roman" w:cs="Times New Roman"/>
          <w:sz w:val="28"/>
          <w:szCs w:val="28"/>
        </w:rPr>
        <w:t>может быть ознакомлен со справкой</w:t>
      </w:r>
      <w:r w:rsidR="00885768">
        <w:rPr>
          <w:rFonts w:ascii="Times New Roman" w:hAnsi="Times New Roman" w:cs="Times New Roman"/>
          <w:sz w:val="28"/>
          <w:szCs w:val="28"/>
        </w:rPr>
        <w:t>, в том числе получить из нее выписку</w:t>
      </w:r>
      <w:r w:rsidRPr="00976DCD">
        <w:rPr>
          <w:rFonts w:ascii="Times New Roman" w:hAnsi="Times New Roman" w:cs="Times New Roman"/>
          <w:sz w:val="28"/>
          <w:szCs w:val="28"/>
        </w:rPr>
        <w:t xml:space="preserve">. </w:t>
      </w:r>
      <w:r w:rsidR="002E3AFA">
        <w:rPr>
          <w:rFonts w:ascii="Times New Roman" w:hAnsi="Times New Roman" w:cs="Times New Roman"/>
          <w:sz w:val="28"/>
          <w:szCs w:val="28"/>
        </w:rPr>
        <w:t>При этом, при ознакомлении</w:t>
      </w:r>
      <w:r w:rsidR="006A2AEC">
        <w:rPr>
          <w:rFonts w:ascii="Times New Roman" w:hAnsi="Times New Roman" w:cs="Times New Roman"/>
          <w:sz w:val="28"/>
          <w:szCs w:val="28"/>
        </w:rPr>
        <w:t xml:space="preserve"> со справкой (направлении выписки),</w:t>
      </w:r>
      <w:r w:rsidR="002E3AFA">
        <w:rPr>
          <w:rFonts w:ascii="Times New Roman" w:hAnsi="Times New Roman" w:cs="Times New Roman"/>
          <w:sz w:val="28"/>
          <w:szCs w:val="28"/>
        </w:rPr>
        <w:t xml:space="preserve"> </w:t>
      </w:r>
      <w:r w:rsidR="002E3AFA" w:rsidRPr="002E3AFA">
        <w:rPr>
          <w:rFonts w:ascii="Times New Roman" w:hAnsi="Times New Roman" w:cs="Times New Roman"/>
          <w:sz w:val="28"/>
          <w:szCs w:val="28"/>
        </w:rPr>
        <w:t>указывается возможность и устанавливается срок представления пояснений относительно таких сведений и фактов.</w:t>
      </w:r>
      <w:r w:rsidR="00DB1172" w:rsidRPr="00976DCD">
        <w:rPr>
          <w:rFonts w:ascii="Times New Roman" w:hAnsi="Times New Roman" w:cs="Times New Roman"/>
          <w:sz w:val="28"/>
          <w:szCs w:val="28"/>
        </w:rPr>
        <w:t xml:space="preserve"> Ознакомление со справкой производится в срок не более 10 рабочих дней</w:t>
      </w:r>
      <w:r w:rsidR="00DB1172" w:rsidRPr="00DB1172">
        <w:rPr>
          <w:rFonts w:ascii="Times New Roman" w:hAnsi="Times New Roman" w:cs="Times New Roman"/>
          <w:sz w:val="28"/>
          <w:szCs w:val="28"/>
        </w:rPr>
        <w:t>.</w:t>
      </w:r>
      <w:r w:rsidR="00DB1172">
        <w:rPr>
          <w:rFonts w:ascii="Times New Roman" w:hAnsi="Times New Roman" w:cs="Times New Roman"/>
          <w:sz w:val="28"/>
          <w:szCs w:val="28"/>
        </w:rPr>
        <w:t xml:space="preserve"> </w:t>
      </w:r>
      <w:r w:rsidR="002E3AFA">
        <w:rPr>
          <w:rFonts w:ascii="Times New Roman" w:hAnsi="Times New Roman" w:cs="Times New Roman"/>
          <w:sz w:val="28"/>
          <w:szCs w:val="28"/>
        </w:rPr>
        <w:t xml:space="preserve"> </w:t>
      </w:r>
      <w:r w:rsidR="002E3AFA" w:rsidRPr="002E3AFA">
        <w:rPr>
          <w:rFonts w:ascii="Times New Roman" w:hAnsi="Times New Roman" w:cs="Times New Roman"/>
          <w:sz w:val="28"/>
          <w:szCs w:val="28"/>
        </w:rPr>
        <w:t>Пояснения руководителей объектов экспертно-аналитического мероприятия</w:t>
      </w:r>
      <w:r w:rsidR="009655A9">
        <w:rPr>
          <w:rFonts w:ascii="Times New Roman" w:hAnsi="Times New Roman" w:cs="Times New Roman"/>
          <w:sz w:val="28"/>
          <w:szCs w:val="28"/>
        </w:rPr>
        <w:t xml:space="preserve"> </w:t>
      </w:r>
      <w:r w:rsidR="002E3AFA" w:rsidRPr="002E3AFA">
        <w:rPr>
          <w:rFonts w:ascii="Times New Roman" w:hAnsi="Times New Roman" w:cs="Times New Roman"/>
          <w:sz w:val="28"/>
          <w:szCs w:val="28"/>
        </w:rPr>
        <w:t>в отношении отраженных в заключении признаков нарушений могут учитываться при составлении отчета</w:t>
      </w:r>
      <w:r w:rsidR="006A2AEC">
        <w:rPr>
          <w:rFonts w:ascii="Times New Roman" w:hAnsi="Times New Roman" w:cs="Times New Roman"/>
          <w:sz w:val="28"/>
          <w:szCs w:val="28"/>
        </w:rPr>
        <w:t xml:space="preserve"> (заключения)</w:t>
      </w:r>
      <w:r w:rsidR="002E3AFA" w:rsidRPr="002E3AFA">
        <w:rPr>
          <w:rFonts w:ascii="Times New Roman" w:hAnsi="Times New Roman" w:cs="Times New Roman"/>
          <w:sz w:val="28"/>
          <w:szCs w:val="28"/>
        </w:rPr>
        <w:t xml:space="preserve"> о результатах экспертно-аналитического мероприятия</w:t>
      </w:r>
      <w:r w:rsidR="009655A9">
        <w:rPr>
          <w:rFonts w:ascii="Times New Roman" w:hAnsi="Times New Roman" w:cs="Times New Roman"/>
          <w:sz w:val="28"/>
          <w:szCs w:val="28"/>
        </w:rPr>
        <w:t xml:space="preserve">. </w:t>
      </w:r>
      <w:r w:rsidRPr="00FA6DAA">
        <w:rPr>
          <w:rFonts w:ascii="Times New Roman" w:hAnsi="Times New Roman" w:cs="Times New Roman"/>
          <w:sz w:val="28"/>
          <w:szCs w:val="28"/>
        </w:rPr>
        <w:t xml:space="preserve">В ходе проведения мероприятия могут направляться информационные письма. </w:t>
      </w:r>
    </w:p>
    <w:p w14:paraId="638049E9" w14:textId="701CB3A1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В случае необходимости приостановления мероприятия руководитель мероприятия готовит: служебную записку с указанием причин</w:t>
      </w:r>
      <w:r w:rsidRPr="00FA6DAA">
        <w:rPr>
          <w:rFonts w:ascii="Times New Roman" w:hAnsi="Times New Roman" w:cs="Times New Roman"/>
          <w:sz w:val="28"/>
          <w:szCs w:val="28"/>
        </w:rPr>
        <w:t xml:space="preserve"> приостановления, даты приостановления, срока возобновления мероприятия (если возможно), проект </w:t>
      </w:r>
      <w:r w:rsidR="00CE0C10">
        <w:rPr>
          <w:rFonts w:ascii="Times New Roman" w:hAnsi="Times New Roman" w:cs="Times New Roman"/>
          <w:sz w:val="28"/>
          <w:szCs w:val="28"/>
        </w:rPr>
        <w:t>приказа</w:t>
      </w:r>
      <w:r w:rsidRPr="00FA6DAA">
        <w:rPr>
          <w:rFonts w:ascii="Times New Roman" w:hAnsi="Times New Roman" w:cs="Times New Roman"/>
          <w:sz w:val="28"/>
          <w:szCs w:val="28"/>
        </w:rPr>
        <w:t xml:space="preserve"> и уведомления проверяемой организации о приостановлении проведения мероприятия. Возобновление</w:t>
      </w:r>
      <w:r w:rsidR="00894127">
        <w:rPr>
          <w:rFonts w:ascii="Times New Roman" w:hAnsi="Times New Roman" w:cs="Times New Roman"/>
          <w:sz w:val="28"/>
          <w:szCs w:val="28"/>
        </w:rPr>
        <w:t xml:space="preserve"> (продление срока)</w:t>
      </w:r>
      <w:r w:rsidRPr="00FA6DAA">
        <w:rPr>
          <w:rFonts w:ascii="Times New Roman" w:hAnsi="Times New Roman" w:cs="Times New Roman"/>
          <w:sz w:val="28"/>
          <w:szCs w:val="28"/>
        </w:rPr>
        <w:t xml:space="preserve"> мероприятия оформляется </w:t>
      </w:r>
      <w:r w:rsidR="00CE0C10">
        <w:rPr>
          <w:rFonts w:ascii="Times New Roman" w:hAnsi="Times New Roman" w:cs="Times New Roman"/>
          <w:sz w:val="28"/>
          <w:szCs w:val="28"/>
        </w:rPr>
        <w:t>приказом</w:t>
      </w:r>
      <w:r w:rsidRPr="00FA6DAA">
        <w:rPr>
          <w:rFonts w:ascii="Times New Roman" w:hAnsi="Times New Roman" w:cs="Times New Roman"/>
          <w:sz w:val="28"/>
          <w:szCs w:val="28"/>
        </w:rPr>
        <w:t xml:space="preserve">. Информация о приостановлении, возобновлении и продлении </w:t>
      </w:r>
      <w:r w:rsidR="00234693">
        <w:rPr>
          <w:rFonts w:ascii="Times New Roman" w:hAnsi="Times New Roman" w:cs="Times New Roman"/>
          <w:sz w:val="28"/>
          <w:szCs w:val="28"/>
        </w:rPr>
        <w:t>формируется</w:t>
      </w:r>
      <w:r w:rsidR="00C71DD7">
        <w:rPr>
          <w:rFonts w:ascii="Times New Roman" w:hAnsi="Times New Roman" w:cs="Times New Roman"/>
          <w:sz w:val="28"/>
          <w:szCs w:val="28"/>
        </w:rPr>
        <w:t xml:space="preserve"> в ИС КСП</w:t>
      </w:r>
      <w:r w:rsidRPr="00FA6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FEB6E5" w14:textId="4A6BAA7E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Для оформления </w:t>
      </w:r>
      <w:r w:rsidR="00CE0C10">
        <w:rPr>
          <w:rFonts w:ascii="Times New Roman" w:hAnsi="Times New Roman" w:cs="Times New Roman"/>
          <w:sz w:val="28"/>
          <w:szCs w:val="28"/>
        </w:rPr>
        <w:t>приказа</w:t>
      </w:r>
      <w:r w:rsidRPr="00FA6DAA">
        <w:rPr>
          <w:rFonts w:ascii="Times New Roman" w:hAnsi="Times New Roman" w:cs="Times New Roman"/>
          <w:sz w:val="28"/>
          <w:szCs w:val="28"/>
        </w:rPr>
        <w:t xml:space="preserve"> о приостановлении и возобновлении</w:t>
      </w:r>
      <w:r w:rsidR="00894127">
        <w:rPr>
          <w:rFonts w:ascii="Times New Roman" w:hAnsi="Times New Roman" w:cs="Times New Roman"/>
          <w:sz w:val="28"/>
          <w:szCs w:val="28"/>
        </w:rPr>
        <w:t xml:space="preserve"> (продлении срока)</w:t>
      </w:r>
      <w:r w:rsidRPr="00FA6DAA">
        <w:rPr>
          <w:rFonts w:ascii="Times New Roman" w:hAnsi="Times New Roman" w:cs="Times New Roman"/>
          <w:sz w:val="28"/>
          <w:szCs w:val="28"/>
        </w:rPr>
        <w:t xml:space="preserve"> мероприятия используются образцы документов, являющихся приложениями к Стандарту ВГФК 001 «</w:t>
      </w:r>
      <w:r w:rsidR="00CE0C10" w:rsidRPr="00FA6DAA">
        <w:rPr>
          <w:rFonts w:ascii="Times New Roman" w:hAnsi="Times New Roman" w:cs="Times New Roman"/>
          <w:sz w:val="28"/>
          <w:szCs w:val="28"/>
        </w:rPr>
        <w:t xml:space="preserve">Общие правила </w:t>
      </w:r>
      <w:r w:rsidR="00CE0C10">
        <w:rPr>
          <w:rFonts w:ascii="Times New Roman" w:hAnsi="Times New Roman" w:cs="Times New Roman"/>
          <w:sz w:val="28"/>
          <w:szCs w:val="28"/>
        </w:rPr>
        <w:t>п</w:t>
      </w:r>
      <w:r w:rsidRPr="00FA6DAA">
        <w:rPr>
          <w:rFonts w:ascii="Times New Roman" w:hAnsi="Times New Roman" w:cs="Times New Roman"/>
          <w:sz w:val="28"/>
          <w:szCs w:val="28"/>
        </w:rPr>
        <w:t>роведени</w:t>
      </w:r>
      <w:r w:rsidR="00CE0C10">
        <w:rPr>
          <w:rFonts w:ascii="Times New Roman" w:hAnsi="Times New Roman" w:cs="Times New Roman"/>
          <w:sz w:val="28"/>
          <w:szCs w:val="28"/>
        </w:rPr>
        <w:t>я</w:t>
      </w:r>
      <w:r w:rsidRPr="00FA6DAA">
        <w:rPr>
          <w:rFonts w:ascii="Times New Roman" w:hAnsi="Times New Roman" w:cs="Times New Roman"/>
          <w:sz w:val="28"/>
          <w:szCs w:val="28"/>
        </w:rPr>
        <w:t xml:space="preserve"> контрольных мероприятий». </w:t>
      </w:r>
    </w:p>
    <w:p w14:paraId="7DE9FBAA" w14:textId="48DCD6DD" w:rsid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>5.</w:t>
      </w:r>
      <w:r w:rsidR="0094758A" w:rsidRPr="0094758A">
        <w:rPr>
          <w:rFonts w:ascii="Times New Roman" w:hAnsi="Times New Roman" w:cs="Times New Roman"/>
          <w:sz w:val="28"/>
          <w:szCs w:val="28"/>
        </w:rPr>
        <w:t>9</w:t>
      </w:r>
      <w:r w:rsidRPr="00FA6DAA">
        <w:rPr>
          <w:rFonts w:ascii="Times New Roman" w:hAnsi="Times New Roman" w:cs="Times New Roman"/>
          <w:sz w:val="28"/>
          <w:szCs w:val="28"/>
        </w:rPr>
        <w:t xml:space="preserve">. </w:t>
      </w:r>
      <w:r w:rsidRPr="00976DCD">
        <w:rPr>
          <w:rFonts w:ascii="Times New Roman" w:hAnsi="Times New Roman" w:cs="Times New Roman"/>
          <w:sz w:val="28"/>
          <w:szCs w:val="28"/>
        </w:rPr>
        <w:t>Каждый участник экспертно-аналитического мероприятия, если это предусмотрено программой мероприятия</w:t>
      </w:r>
      <w:r w:rsidRPr="00FA6DAA">
        <w:rPr>
          <w:rFonts w:ascii="Times New Roman" w:hAnsi="Times New Roman" w:cs="Times New Roman"/>
          <w:sz w:val="28"/>
          <w:szCs w:val="28"/>
        </w:rPr>
        <w:t xml:space="preserve"> и (или) рабочим планом, готовит, </w:t>
      </w:r>
      <w:r w:rsidRPr="00976DCD">
        <w:rPr>
          <w:rFonts w:ascii="Times New Roman" w:hAnsi="Times New Roman" w:cs="Times New Roman"/>
          <w:sz w:val="28"/>
          <w:szCs w:val="28"/>
        </w:rPr>
        <w:t>подписывает и передает руководителю мероприятия аналитическую информацию</w:t>
      </w:r>
      <w:r w:rsidRPr="00FA6DAA">
        <w:rPr>
          <w:rFonts w:ascii="Times New Roman" w:hAnsi="Times New Roman" w:cs="Times New Roman"/>
          <w:sz w:val="28"/>
          <w:szCs w:val="28"/>
        </w:rPr>
        <w:t xml:space="preserve"> о результатах мероприятия, в которой отражаются содержание проведенного исследования в соответствии с предметом мероприятия, справку по закрепленным вопросам. </w:t>
      </w:r>
    </w:p>
    <w:p w14:paraId="536552A8" w14:textId="77777777" w:rsidR="007A4DEE" w:rsidRDefault="007A4DEE" w:rsidP="007A4D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0DE55" w14:textId="199C6921" w:rsidR="007A4DEE" w:rsidRDefault="007A4DEE" w:rsidP="007A4DE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5730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Заключительный этап экспертно-аналитического </w:t>
      </w:r>
      <w:r w:rsidRPr="00657303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147BCFB" w14:textId="4829B888" w:rsidR="007A4DEE" w:rsidRDefault="007A4DEE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68A358" w14:textId="45D1A9DC" w:rsidR="00FA6DAA" w:rsidRPr="00FA6DAA" w:rsidRDefault="007A4DEE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6DAA" w:rsidRPr="00FA6D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</w:t>
      </w:r>
      <w:r w:rsidR="009655A9" w:rsidRPr="00976DCD">
        <w:rPr>
          <w:rFonts w:ascii="Times New Roman" w:hAnsi="Times New Roman" w:cs="Times New Roman"/>
          <w:sz w:val="28"/>
          <w:szCs w:val="28"/>
        </w:rPr>
        <w:t>На заключительном этапе</w:t>
      </w:r>
      <w:r w:rsidR="00FA6DAA" w:rsidRPr="00976DCD">
        <w:rPr>
          <w:rFonts w:ascii="Times New Roman" w:hAnsi="Times New Roman" w:cs="Times New Roman"/>
          <w:sz w:val="28"/>
          <w:szCs w:val="28"/>
        </w:rPr>
        <w:t xml:space="preserve"> экспертно-аналитического мероприятия </w:t>
      </w:r>
      <w:r w:rsidR="009655A9" w:rsidRPr="00976D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A6DAA" w:rsidRPr="00976DCD">
        <w:rPr>
          <w:rFonts w:ascii="Times New Roman" w:hAnsi="Times New Roman" w:cs="Times New Roman"/>
          <w:sz w:val="28"/>
          <w:szCs w:val="28"/>
        </w:rPr>
        <w:t>оформляется заключение или отчет о результатах экспертно-аналитического мероприятия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Заключение составляется в случаях, предусмотренных федеральным и областным законодательством, в остальных случаях составляется отчет. </w:t>
      </w:r>
    </w:p>
    <w:p w14:paraId="0D4F20BE" w14:textId="7602D08F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Итоговый документ по результатам экспертно-аналитического мероприятия должен содержать: </w:t>
      </w:r>
    </w:p>
    <w:p w14:paraId="2FA7CE39" w14:textId="1757A14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</w:t>
      </w:r>
      <w:r w:rsidR="00301E44">
        <w:rPr>
          <w:rFonts w:ascii="Times New Roman" w:hAnsi="Times New Roman" w:cs="Times New Roman"/>
          <w:sz w:val="28"/>
          <w:szCs w:val="28"/>
        </w:rPr>
        <w:t xml:space="preserve">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вид итогового документа; </w:t>
      </w:r>
    </w:p>
    <w:p w14:paraId="539F3932" w14:textId="65080604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исходные данные о мероприятии (основание для проведения мероприятия, предмет, цель (цели), объекты мероприятия, исследуемый период, сроки проведения мероприятия); </w:t>
      </w:r>
    </w:p>
    <w:p w14:paraId="1E6220DD" w14:textId="689A2BFF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информацию о результатах мероприятия, в которой отражаются содержание проведенного исследования в соответствии с предметом мероприятия, даются конкретные ответы по каждой цели мероприятия, указываются выявленные проблемы, причины их существования </w:t>
      </w:r>
      <w:r w:rsidR="00CE0C1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и последствия; </w:t>
      </w:r>
    </w:p>
    <w:p w14:paraId="36124A5B" w14:textId="1D51178E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выводы, в которых в обобщенной форме отражаются итоговые оценки проблем и вопросов, рассмотренных в соответствии с программой проведения мероприятия; </w:t>
      </w:r>
    </w:p>
    <w:p w14:paraId="76BB445F" w14:textId="4B016F76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предложения и рекомендации, основанные на выводах и направленные на решение исследованных проблем и вопросов. </w:t>
      </w:r>
    </w:p>
    <w:p w14:paraId="093ADD03" w14:textId="4478DFD3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При необходимости заключение (отчет) может </w:t>
      </w:r>
      <w:r w:rsidR="00CE0C10">
        <w:rPr>
          <w:rFonts w:ascii="Times New Roman" w:hAnsi="Times New Roman" w:cs="Times New Roman"/>
          <w:sz w:val="28"/>
          <w:szCs w:val="28"/>
        </w:rPr>
        <w:t xml:space="preserve">быть оформлено в виде </w:t>
      </w:r>
      <w:r w:rsidR="00DC2887">
        <w:rPr>
          <w:rFonts w:ascii="Times New Roman" w:hAnsi="Times New Roman" w:cs="Times New Roman"/>
          <w:sz w:val="28"/>
          <w:szCs w:val="28"/>
        </w:rPr>
        <w:t>слайдов (презентации),</w:t>
      </w:r>
      <w:r w:rsidR="00CE0C10">
        <w:rPr>
          <w:rFonts w:ascii="Times New Roman" w:hAnsi="Times New Roman" w:cs="Times New Roman"/>
          <w:sz w:val="28"/>
          <w:szCs w:val="28"/>
        </w:rPr>
        <w:t xml:space="preserve"> </w:t>
      </w:r>
      <w:r w:rsidRPr="00FA6DAA">
        <w:rPr>
          <w:rFonts w:ascii="Times New Roman" w:hAnsi="Times New Roman" w:cs="Times New Roman"/>
          <w:sz w:val="28"/>
          <w:szCs w:val="28"/>
        </w:rPr>
        <w:t xml:space="preserve">содержать приложения. </w:t>
      </w:r>
    </w:p>
    <w:p w14:paraId="323D702B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Образец оформления итогового документа приведен в приложении № 3. </w:t>
      </w:r>
    </w:p>
    <w:p w14:paraId="27D181D9" w14:textId="29A3E715" w:rsidR="00FA6DAA" w:rsidRPr="00FA6DAA" w:rsidRDefault="007A4DEE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6DAA" w:rsidRPr="00FA6D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При подготовке заключения (отчета) о результатах экспертно-аналитического мероприятия следует руководствоваться следующими требованиями: </w:t>
      </w:r>
    </w:p>
    <w:p w14:paraId="2B6F3321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информация о результатах экспертно-аналитического мероприятия должна излагаться последовательно в соответствии с целями, поставленными в программе проведения мероприятия, и давать по каждой из них конкретные ответы с выделением наиболее важных проблем и вопросов; </w:t>
      </w:r>
    </w:p>
    <w:p w14:paraId="640955E6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отчет (заключение) должен включать только ту информацию и выводы, которые подтверждаются материалами рабочей документации мероприятия; </w:t>
      </w:r>
    </w:p>
    <w:p w14:paraId="5CC00ED8" w14:textId="6B165101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</w:t>
      </w:r>
      <w:r w:rsidR="00E12CF3">
        <w:rPr>
          <w:rFonts w:ascii="Times New Roman" w:hAnsi="Times New Roman" w:cs="Times New Roman"/>
          <w:sz w:val="28"/>
          <w:szCs w:val="28"/>
        </w:rPr>
        <w:t xml:space="preserve">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выводы должны быть аргументированными; </w:t>
      </w:r>
    </w:p>
    <w:p w14:paraId="4F06520E" w14:textId="5289C4E0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предложения (рекомендации) должны логически следовать из выводов, быть конкретными, сжатыми и простыми по форме и по содержанию, ориентированы на принятие конкретных мер по решению выявленных проблем, направлены на устранение причин и последствий недостатков </w:t>
      </w:r>
      <w:r w:rsidR="00E12CF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в сфере предмета мероприятия, иметь четкий адресный характер; </w:t>
      </w:r>
    </w:p>
    <w:p w14:paraId="4086B7E8" w14:textId="77C5CDAF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− текст документа должен быть написан лаконично, легко читаться </w:t>
      </w:r>
      <w:r w:rsidR="00E12CF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и быть понятным, а при использовании каких-либо специальных терминов </w:t>
      </w:r>
      <w:r w:rsidR="00E12CF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A6DAA">
        <w:rPr>
          <w:rFonts w:ascii="Times New Roman" w:hAnsi="Times New Roman" w:cs="Times New Roman"/>
          <w:sz w:val="28"/>
          <w:szCs w:val="28"/>
        </w:rPr>
        <w:t xml:space="preserve">и сокращений они должны быть объяснены. </w:t>
      </w:r>
    </w:p>
    <w:p w14:paraId="327F2548" w14:textId="08C6DB3F" w:rsidR="00FA6DAA" w:rsidRPr="00FA6DAA" w:rsidRDefault="007A4DEE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6DAA" w:rsidRPr="00FA6D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Содержание заключения (отчета) о результатах экспертно-аналитического мероприятия должно соответствовать: </w:t>
      </w:r>
    </w:p>
    <w:p w14:paraId="52C616A5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требованиям настоящего Стандарта; </w:t>
      </w:r>
    </w:p>
    <w:p w14:paraId="145F8977" w14:textId="4EE680DE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исходной постановке задачи, которая сформулирована в наименовании экспертно-аналитического мероприятия; </w:t>
      </w:r>
    </w:p>
    <w:p w14:paraId="302965AF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программе проведения экспертно-аналитического мероприятия; </w:t>
      </w:r>
    </w:p>
    <w:p w14:paraId="7FB08DFF" w14:textId="77777777" w:rsidR="00FA6DAA" w:rsidRP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 xml:space="preserve">– рабочей документации мероприятия. </w:t>
      </w:r>
    </w:p>
    <w:p w14:paraId="33446906" w14:textId="61F2BD10" w:rsidR="00FA6DAA" w:rsidRPr="00FA6DAA" w:rsidRDefault="007A4DEE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6DAA" w:rsidRPr="00FA6DA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</w:t>
      </w:r>
      <w:r w:rsidR="00FA6DAA" w:rsidRPr="00976DCD">
        <w:rPr>
          <w:rFonts w:ascii="Times New Roman" w:hAnsi="Times New Roman" w:cs="Times New Roman"/>
          <w:sz w:val="28"/>
          <w:szCs w:val="28"/>
        </w:rPr>
        <w:t xml:space="preserve">Подготовку отчета (заключения) о результатах экспертно-аналитического мероприятия организует аудитор </w:t>
      </w:r>
      <w:r w:rsidR="00AC7E6B" w:rsidRPr="00976DCD">
        <w:rPr>
          <w:rFonts w:ascii="Times New Roman" w:hAnsi="Times New Roman" w:cs="Times New Roman"/>
          <w:sz w:val="28"/>
          <w:szCs w:val="28"/>
        </w:rPr>
        <w:t>и/</w:t>
      </w:r>
      <w:r w:rsidR="00FA6DAA" w:rsidRPr="00976DCD">
        <w:rPr>
          <w:rFonts w:ascii="Times New Roman" w:hAnsi="Times New Roman" w:cs="Times New Roman"/>
          <w:sz w:val="28"/>
          <w:szCs w:val="28"/>
        </w:rPr>
        <w:t xml:space="preserve">или начальник </w:t>
      </w:r>
      <w:r w:rsidR="00E12CF3" w:rsidRPr="00976DCD">
        <w:rPr>
          <w:rFonts w:ascii="Times New Roman" w:hAnsi="Times New Roman" w:cs="Times New Roman"/>
          <w:sz w:val="28"/>
          <w:szCs w:val="28"/>
        </w:rPr>
        <w:t>отдела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, ответственный за проведение экспертно-аналитического мероприятия. Непосредственную подготовку отчета (заключения) о результатах мероприятия осуществляет руководитель мероприятия совместно </w:t>
      </w:r>
      <w:r w:rsidR="00E12CF3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с исполнителями данного мероприятия. </w:t>
      </w:r>
    </w:p>
    <w:p w14:paraId="627DC88B" w14:textId="07ABC2BF" w:rsidR="00FA6DAA" w:rsidRDefault="00FA6DAA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Отчет (заключение) о результатах экспертно-аналитического мероприятия подписывается руководителем мероприятия</w:t>
      </w:r>
      <w:r w:rsidR="002A5AAF" w:rsidRPr="00976DCD">
        <w:rPr>
          <w:rFonts w:ascii="Times New Roman" w:hAnsi="Times New Roman" w:cs="Times New Roman"/>
          <w:sz w:val="28"/>
          <w:szCs w:val="28"/>
        </w:rPr>
        <w:t>,</w:t>
      </w:r>
      <w:r w:rsidRPr="00976DCD">
        <w:rPr>
          <w:rFonts w:ascii="Times New Roman" w:hAnsi="Times New Roman" w:cs="Times New Roman"/>
          <w:sz w:val="28"/>
          <w:szCs w:val="28"/>
        </w:rPr>
        <w:t xml:space="preserve"> </w:t>
      </w:r>
      <w:r w:rsidR="002A5AAF" w:rsidRPr="00976DCD">
        <w:rPr>
          <w:rFonts w:ascii="Times New Roman" w:hAnsi="Times New Roman" w:cs="Times New Roman"/>
          <w:sz w:val="28"/>
          <w:szCs w:val="28"/>
        </w:rPr>
        <w:t xml:space="preserve">членами рабочей группы </w:t>
      </w:r>
      <w:r w:rsidRPr="00976DCD">
        <w:rPr>
          <w:rFonts w:ascii="Times New Roman" w:hAnsi="Times New Roman" w:cs="Times New Roman"/>
          <w:sz w:val="28"/>
          <w:szCs w:val="28"/>
        </w:rPr>
        <w:t xml:space="preserve">и передается председателю </w:t>
      </w:r>
      <w:r w:rsidR="00E12CF3" w:rsidRPr="00976DCD">
        <w:rPr>
          <w:rFonts w:ascii="Times New Roman" w:hAnsi="Times New Roman" w:cs="Times New Roman"/>
          <w:sz w:val="28"/>
          <w:szCs w:val="28"/>
        </w:rPr>
        <w:t>КСП</w:t>
      </w:r>
      <w:r w:rsidRPr="00976DCD">
        <w:rPr>
          <w:rFonts w:ascii="Times New Roman" w:hAnsi="Times New Roman" w:cs="Times New Roman"/>
          <w:sz w:val="28"/>
          <w:szCs w:val="28"/>
        </w:rPr>
        <w:t>.</w:t>
      </w:r>
      <w:r w:rsidRPr="00FA6D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1623AD" w14:textId="7DA6BF6E" w:rsidR="005454E1" w:rsidRPr="00976DCD" w:rsidRDefault="005454E1" w:rsidP="0097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DCD">
        <w:rPr>
          <w:rFonts w:ascii="Times New Roman" w:hAnsi="Times New Roman" w:cs="Times New Roman"/>
          <w:sz w:val="28"/>
          <w:szCs w:val="28"/>
        </w:rPr>
        <w:t>Аудитор КСП, ответственный за проведение экспертно-аналитического мероприятия, и начальник отдела несут ответственность за соответствие отчета требованиям настоящего Стандарта, включая соответствие информации и выводов, отраженных в отчете, вносимом на рассмотрение коллегии КСП, информации, изложенной в аналитических справках (записках) и рабочей документации.</w:t>
      </w:r>
    </w:p>
    <w:p w14:paraId="74637D29" w14:textId="43B415BD" w:rsidR="005454E1" w:rsidRPr="00976DCD" w:rsidRDefault="005454E1" w:rsidP="00976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21"/>
      <w:bookmarkEnd w:id="2"/>
      <w:r w:rsidRPr="00976DCD">
        <w:rPr>
          <w:rFonts w:ascii="Times New Roman" w:hAnsi="Times New Roman" w:cs="Times New Roman"/>
          <w:sz w:val="28"/>
          <w:szCs w:val="28"/>
        </w:rPr>
        <w:t xml:space="preserve">6.5. Одновременно с отчетом подготавливаются проекты писем </w:t>
      </w:r>
      <w:r w:rsidR="00234693">
        <w:rPr>
          <w:rFonts w:ascii="Times New Roman" w:hAnsi="Times New Roman" w:cs="Times New Roman"/>
          <w:sz w:val="28"/>
          <w:szCs w:val="28"/>
        </w:rPr>
        <w:t>с</w:t>
      </w:r>
      <w:r w:rsidRPr="00976DCD">
        <w:rPr>
          <w:rFonts w:ascii="Times New Roman" w:hAnsi="Times New Roman" w:cs="Times New Roman"/>
          <w:sz w:val="28"/>
          <w:szCs w:val="28"/>
        </w:rPr>
        <w:t xml:space="preserve"> </w:t>
      </w:r>
      <w:r w:rsidR="007C3369">
        <w:rPr>
          <w:rFonts w:ascii="Times New Roman" w:hAnsi="Times New Roman" w:cs="Times New Roman"/>
          <w:sz w:val="28"/>
          <w:szCs w:val="28"/>
        </w:rPr>
        <w:t>ежеквартальной информаци</w:t>
      </w:r>
      <w:r w:rsidR="00234693">
        <w:rPr>
          <w:rFonts w:ascii="Times New Roman" w:hAnsi="Times New Roman" w:cs="Times New Roman"/>
          <w:sz w:val="28"/>
          <w:szCs w:val="28"/>
        </w:rPr>
        <w:t>ей</w:t>
      </w:r>
      <w:r w:rsidRPr="00976DCD">
        <w:rPr>
          <w:rFonts w:ascii="Times New Roman" w:hAnsi="Times New Roman" w:cs="Times New Roman"/>
          <w:sz w:val="28"/>
          <w:szCs w:val="28"/>
        </w:rPr>
        <w:t xml:space="preserve"> о результатах </w:t>
      </w:r>
      <w:r w:rsidR="00234693">
        <w:rPr>
          <w:rFonts w:ascii="Times New Roman" w:hAnsi="Times New Roman" w:cs="Times New Roman"/>
          <w:sz w:val="28"/>
          <w:szCs w:val="28"/>
        </w:rPr>
        <w:t xml:space="preserve">контрольных и </w:t>
      </w:r>
      <w:r w:rsidRPr="00976DCD">
        <w:rPr>
          <w:rFonts w:ascii="Times New Roman" w:hAnsi="Times New Roman" w:cs="Times New Roman"/>
          <w:sz w:val="28"/>
          <w:szCs w:val="28"/>
        </w:rPr>
        <w:t>экспертно-аналитическ</w:t>
      </w:r>
      <w:r w:rsidR="00234693">
        <w:rPr>
          <w:rFonts w:ascii="Times New Roman" w:hAnsi="Times New Roman" w:cs="Times New Roman"/>
          <w:sz w:val="28"/>
          <w:szCs w:val="28"/>
        </w:rPr>
        <w:t xml:space="preserve">их </w:t>
      </w:r>
      <w:r w:rsidRPr="00976DCD">
        <w:rPr>
          <w:rFonts w:ascii="Times New Roman" w:hAnsi="Times New Roman" w:cs="Times New Roman"/>
          <w:sz w:val="28"/>
          <w:szCs w:val="28"/>
        </w:rPr>
        <w:t>мероприяти</w:t>
      </w:r>
      <w:r w:rsidR="00234693">
        <w:rPr>
          <w:rFonts w:ascii="Times New Roman" w:hAnsi="Times New Roman" w:cs="Times New Roman"/>
          <w:sz w:val="28"/>
          <w:szCs w:val="28"/>
        </w:rPr>
        <w:t>й</w:t>
      </w:r>
      <w:r w:rsidRPr="00976DCD">
        <w:rPr>
          <w:rFonts w:ascii="Times New Roman" w:hAnsi="Times New Roman" w:cs="Times New Roman"/>
          <w:sz w:val="28"/>
          <w:szCs w:val="28"/>
        </w:rPr>
        <w:t xml:space="preserve"> в </w:t>
      </w:r>
      <w:r w:rsidR="007C3369">
        <w:rPr>
          <w:rFonts w:ascii="Times New Roman" w:hAnsi="Times New Roman" w:cs="Times New Roman"/>
          <w:sz w:val="28"/>
          <w:szCs w:val="28"/>
        </w:rPr>
        <w:t xml:space="preserve">Липецкий </w:t>
      </w:r>
      <w:r w:rsidRPr="00976DCD">
        <w:rPr>
          <w:rFonts w:ascii="Times New Roman" w:hAnsi="Times New Roman" w:cs="Times New Roman"/>
          <w:sz w:val="28"/>
          <w:szCs w:val="28"/>
        </w:rPr>
        <w:t xml:space="preserve">областной Совет </w:t>
      </w:r>
      <w:r w:rsidR="005431FA" w:rsidRPr="00976DC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976DCD">
        <w:rPr>
          <w:rFonts w:ascii="Times New Roman" w:hAnsi="Times New Roman" w:cs="Times New Roman"/>
          <w:sz w:val="28"/>
          <w:szCs w:val="28"/>
        </w:rPr>
        <w:t>и Губернатору области.</w:t>
      </w:r>
    </w:p>
    <w:p w14:paraId="58FE3B30" w14:textId="7B1725DA" w:rsidR="00FA6DAA" w:rsidRPr="00FA6DAA" w:rsidRDefault="005454E1" w:rsidP="00FA6D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3D0">
        <w:rPr>
          <w:rFonts w:ascii="Times New Roman" w:hAnsi="Times New Roman" w:cs="Times New Roman"/>
          <w:sz w:val="28"/>
          <w:szCs w:val="28"/>
        </w:rPr>
        <w:t>6.</w:t>
      </w:r>
      <w:r w:rsidR="00D233D0">
        <w:rPr>
          <w:rFonts w:ascii="Times New Roman" w:hAnsi="Times New Roman" w:cs="Times New Roman"/>
          <w:sz w:val="28"/>
          <w:szCs w:val="28"/>
        </w:rPr>
        <w:t>6</w:t>
      </w:r>
      <w:r w:rsidRPr="00D233D0">
        <w:rPr>
          <w:rFonts w:ascii="Times New Roman" w:hAnsi="Times New Roman" w:cs="Times New Roman"/>
          <w:sz w:val="28"/>
          <w:szCs w:val="28"/>
        </w:rPr>
        <w:t xml:space="preserve">. </w:t>
      </w:r>
      <w:bookmarkStart w:id="3" w:name="Par324"/>
      <w:bookmarkEnd w:id="3"/>
      <w:r w:rsidR="00D233D0">
        <w:rPr>
          <w:rFonts w:ascii="Times New Roman" w:hAnsi="Times New Roman" w:cs="Times New Roman"/>
          <w:sz w:val="28"/>
          <w:szCs w:val="28"/>
        </w:rPr>
        <w:t xml:space="preserve"> 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При принятии решения об утверждении заключения (отчета) при наличии незначительных замечаний, </w:t>
      </w:r>
      <w:r w:rsidR="00FA6DAA" w:rsidRPr="00976DCD">
        <w:rPr>
          <w:rFonts w:ascii="Times New Roman" w:hAnsi="Times New Roman" w:cs="Times New Roman"/>
          <w:sz w:val="28"/>
          <w:szCs w:val="28"/>
        </w:rPr>
        <w:t>внесение исправлений и дополнений осуществляется в течение двух рабочих дней</w:t>
      </w:r>
      <w:r w:rsidR="00FA6DAA" w:rsidRPr="00FA6DA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6E565CC" w14:textId="609F1057" w:rsidR="00657303" w:rsidRDefault="00FA6DAA" w:rsidP="00E12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AA">
        <w:rPr>
          <w:rFonts w:ascii="Times New Roman" w:hAnsi="Times New Roman" w:cs="Times New Roman"/>
          <w:sz w:val="28"/>
          <w:szCs w:val="28"/>
        </w:rPr>
        <w:t>Непосредственная доработка документа возлагается на руководителя мероприятия, контроль внесения изменений и дополнений – на аудитора.</w:t>
      </w:r>
    </w:p>
    <w:p w14:paraId="31AF4E87" w14:textId="2D645E38" w:rsidR="001A38E0" w:rsidRDefault="001A38E0" w:rsidP="006573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718EF" w14:textId="45C27155" w:rsidR="00775B88" w:rsidRDefault="007A4DEE" w:rsidP="00775B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75B88" w:rsidRPr="00775B8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7149F">
        <w:rPr>
          <w:rFonts w:ascii="Times New Roman" w:hAnsi="Times New Roman" w:cs="Times New Roman"/>
          <w:b/>
          <w:bCs/>
          <w:sz w:val="28"/>
          <w:szCs w:val="28"/>
        </w:rPr>
        <w:t xml:space="preserve">Принятие мер по результатам проведения </w:t>
      </w:r>
      <w:r w:rsidR="00775B88" w:rsidRPr="00775B88">
        <w:rPr>
          <w:rFonts w:ascii="Times New Roman" w:hAnsi="Times New Roman" w:cs="Times New Roman"/>
          <w:b/>
          <w:bCs/>
          <w:sz w:val="28"/>
          <w:szCs w:val="28"/>
        </w:rPr>
        <w:t>мероприятия</w:t>
      </w:r>
    </w:p>
    <w:p w14:paraId="671A9180" w14:textId="77777777" w:rsidR="00775B88" w:rsidRPr="00775B88" w:rsidRDefault="00775B88" w:rsidP="00775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424CA" w14:textId="70E4D4A5" w:rsidR="00D233D0" w:rsidRDefault="007A4DEE" w:rsidP="00D23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7149F" w:rsidRPr="00B7149F">
        <w:rPr>
          <w:rFonts w:ascii="Times New Roman" w:hAnsi="Times New Roman" w:cs="Times New Roman"/>
          <w:sz w:val="28"/>
          <w:szCs w:val="28"/>
        </w:rPr>
        <w:t xml:space="preserve">.1. </w:t>
      </w:r>
      <w:r w:rsidR="00D233D0" w:rsidRPr="00D233D0">
        <w:rPr>
          <w:rFonts w:ascii="Times New Roman" w:hAnsi="Times New Roman" w:cs="Times New Roman"/>
          <w:sz w:val="28"/>
          <w:szCs w:val="28"/>
        </w:rPr>
        <w:t xml:space="preserve">По решению коллегии КСП результаты экспертно-аналитического мероприятия доводятся до объектов экспертно-аналитического мероприятия, заинтересованных руководителей соответствующих </w:t>
      </w:r>
      <w:r w:rsidR="00F47BA5">
        <w:rPr>
          <w:rFonts w:ascii="Times New Roman" w:hAnsi="Times New Roman" w:cs="Times New Roman"/>
          <w:sz w:val="28"/>
          <w:szCs w:val="28"/>
        </w:rPr>
        <w:t>исполнительных органов</w:t>
      </w:r>
      <w:r w:rsidR="003A390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D233D0" w:rsidRPr="00D233D0">
        <w:rPr>
          <w:rFonts w:ascii="Times New Roman" w:hAnsi="Times New Roman" w:cs="Times New Roman"/>
          <w:sz w:val="28"/>
          <w:szCs w:val="28"/>
        </w:rPr>
        <w:t>, иных государственных органов, органов местного самоуправления и организаций информационными письмами</w:t>
      </w:r>
      <w:r w:rsidR="00D233D0">
        <w:rPr>
          <w:rFonts w:ascii="Times New Roman" w:hAnsi="Times New Roman" w:cs="Times New Roman"/>
          <w:sz w:val="28"/>
          <w:szCs w:val="28"/>
        </w:rPr>
        <w:t>,</w:t>
      </w:r>
      <w:r w:rsidR="00D233D0" w:rsidRPr="00D233D0">
        <w:rPr>
          <w:rFonts w:ascii="Times New Roman" w:hAnsi="Times New Roman" w:cs="Times New Roman"/>
          <w:sz w:val="28"/>
          <w:szCs w:val="28"/>
        </w:rPr>
        <w:t xml:space="preserve"> </w:t>
      </w:r>
      <w:r w:rsidR="00D233D0" w:rsidRPr="00B7149F">
        <w:rPr>
          <w:rFonts w:ascii="Times New Roman" w:hAnsi="Times New Roman" w:cs="Times New Roman"/>
          <w:sz w:val="28"/>
          <w:szCs w:val="28"/>
        </w:rPr>
        <w:t>содержащи</w:t>
      </w:r>
      <w:r w:rsidR="00D233D0">
        <w:rPr>
          <w:rFonts w:ascii="Times New Roman" w:hAnsi="Times New Roman" w:cs="Times New Roman"/>
          <w:sz w:val="28"/>
          <w:szCs w:val="28"/>
        </w:rPr>
        <w:t>ми</w:t>
      </w:r>
      <w:r w:rsidR="00D233D0" w:rsidRPr="00B7149F">
        <w:rPr>
          <w:rFonts w:ascii="Times New Roman" w:hAnsi="Times New Roman" w:cs="Times New Roman"/>
          <w:sz w:val="28"/>
          <w:szCs w:val="28"/>
        </w:rPr>
        <w:t xml:space="preserve"> </w:t>
      </w:r>
      <w:r w:rsidR="00D233D0">
        <w:rPr>
          <w:rFonts w:ascii="Times New Roman" w:hAnsi="Times New Roman" w:cs="Times New Roman"/>
          <w:sz w:val="28"/>
          <w:szCs w:val="28"/>
        </w:rPr>
        <w:t>предложения</w:t>
      </w:r>
      <w:r w:rsidR="00D233D0" w:rsidRPr="00B7149F">
        <w:rPr>
          <w:rFonts w:ascii="Times New Roman" w:hAnsi="Times New Roman" w:cs="Times New Roman"/>
          <w:sz w:val="28"/>
          <w:szCs w:val="28"/>
        </w:rPr>
        <w:t xml:space="preserve"> и (или) рекомендации.</w:t>
      </w:r>
    </w:p>
    <w:p w14:paraId="4150BD14" w14:textId="64E81BD0" w:rsidR="00F47BA5" w:rsidRPr="00AA03D5" w:rsidRDefault="00D233D0" w:rsidP="00CE7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58">
        <w:rPr>
          <w:rFonts w:ascii="Times New Roman" w:hAnsi="Times New Roman" w:cs="Times New Roman"/>
          <w:sz w:val="28"/>
          <w:szCs w:val="28"/>
        </w:rPr>
        <w:t xml:space="preserve">В информационных письмах указывается </w:t>
      </w:r>
      <w:r w:rsidR="002125DE" w:rsidRPr="00362C58">
        <w:rPr>
          <w:rFonts w:ascii="Times New Roman" w:hAnsi="Times New Roman" w:cs="Times New Roman"/>
          <w:sz w:val="28"/>
          <w:szCs w:val="28"/>
        </w:rPr>
        <w:t>срок,</w:t>
      </w:r>
      <w:r w:rsidR="000C671E" w:rsidRPr="00362C58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2125DE" w:rsidRPr="00362C58">
        <w:rPr>
          <w:rFonts w:ascii="Times New Roman" w:hAnsi="Times New Roman" w:cs="Times New Roman"/>
          <w:sz w:val="28"/>
          <w:szCs w:val="28"/>
        </w:rPr>
        <w:t xml:space="preserve"> которого необходимо</w:t>
      </w:r>
      <w:r w:rsidRPr="00362C58">
        <w:rPr>
          <w:rFonts w:ascii="Times New Roman" w:hAnsi="Times New Roman" w:cs="Times New Roman"/>
          <w:sz w:val="28"/>
          <w:szCs w:val="28"/>
        </w:rPr>
        <w:t xml:space="preserve"> проинф</w:t>
      </w:r>
      <w:r w:rsidR="00F47BA5" w:rsidRPr="00362C58">
        <w:rPr>
          <w:rFonts w:ascii="Times New Roman" w:hAnsi="Times New Roman" w:cs="Times New Roman"/>
          <w:sz w:val="28"/>
          <w:szCs w:val="28"/>
        </w:rPr>
        <w:t>ормировать КСП о результатах их</w:t>
      </w:r>
      <w:r w:rsidRPr="00362C58">
        <w:rPr>
          <w:rFonts w:ascii="Times New Roman" w:hAnsi="Times New Roman" w:cs="Times New Roman"/>
          <w:sz w:val="28"/>
          <w:szCs w:val="28"/>
        </w:rPr>
        <w:t xml:space="preserve"> рассмотрения.</w:t>
      </w:r>
      <w:r w:rsidR="00CE7849" w:rsidRPr="00362C58">
        <w:rPr>
          <w:rFonts w:ascii="Times New Roman" w:hAnsi="Times New Roman" w:cs="Times New Roman"/>
          <w:sz w:val="28"/>
          <w:szCs w:val="28"/>
        </w:rPr>
        <w:t xml:space="preserve"> </w:t>
      </w:r>
      <w:r w:rsidR="00F47BA5" w:rsidRPr="00362C58">
        <w:rPr>
          <w:rFonts w:ascii="Times New Roman" w:hAnsi="Times New Roman" w:cs="Times New Roman"/>
          <w:sz w:val="28"/>
          <w:szCs w:val="28"/>
        </w:rPr>
        <w:t>В</w:t>
      </w:r>
      <w:r w:rsidR="00CE7849" w:rsidRPr="00362C58">
        <w:rPr>
          <w:rFonts w:ascii="Times New Roman" w:hAnsi="Times New Roman" w:cs="Times New Roman"/>
          <w:sz w:val="28"/>
          <w:szCs w:val="28"/>
        </w:rPr>
        <w:t xml:space="preserve"> случае истечения вышеуказанного срока и отсутствия у КСП информации о результатах рассмотрения информационного письма, руководитель мероприятия принимает меры к получению вышеуказанной информации,</w:t>
      </w:r>
      <w:r w:rsidR="000C671E" w:rsidRPr="00362C58">
        <w:rPr>
          <w:rFonts w:ascii="Times New Roman" w:hAnsi="Times New Roman" w:cs="Times New Roman"/>
          <w:sz w:val="28"/>
          <w:szCs w:val="28"/>
        </w:rPr>
        <w:t xml:space="preserve"> в том числе путем повторного направления соответствующего письма.</w:t>
      </w:r>
    </w:p>
    <w:p w14:paraId="05B18B93" w14:textId="528D61C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Предложения (рекомендации) адресуются объекту экспертно-аналитического мероприятия, а также иным органам и организациям                      и указывают на меры, принятие которых в рекомендуемые сроки будет способствовать решению актуальных вопросов социально-экономического развития</w:t>
      </w:r>
      <w:r w:rsidR="005431FA">
        <w:rPr>
          <w:rFonts w:ascii="Times New Roman" w:hAnsi="Times New Roman" w:cs="Times New Roman"/>
          <w:sz w:val="28"/>
          <w:szCs w:val="28"/>
        </w:rPr>
        <w:t xml:space="preserve"> </w:t>
      </w:r>
      <w:r w:rsidRPr="00AC7E6B">
        <w:rPr>
          <w:rFonts w:ascii="Times New Roman" w:hAnsi="Times New Roman" w:cs="Times New Roman"/>
          <w:sz w:val="28"/>
          <w:szCs w:val="28"/>
        </w:rPr>
        <w:t>финансовой системы Липецкой области, форми</w:t>
      </w:r>
      <w:r w:rsidR="00F47BA5">
        <w:rPr>
          <w:rFonts w:ascii="Times New Roman" w:hAnsi="Times New Roman" w:cs="Times New Roman"/>
          <w:sz w:val="28"/>
          <w:szCs w:val="28"/>
        </w:rPr>
        <w:t>рования</w:t>
      </w:r>
      <w:r w:rsidRPr="00AC7E6B">
        <w:rPr>
          <w:rFonts w:ascii="Times New Roman" w:hAnsi="Times New Roman" w:cs="Times New Roman"/>
          <w:sz w:val="28"/>
          <w:szCs w:val="28"/>
        </w:rPr>
        <w:t xml:space="preserve"> и исполнения областного</w:t>
      </w:r>
      <w:r w:rsidR="00F47BA5">
        <w:rPr>
          <w:rFonts w:ascii="Times New Roman" w:hAnsi="Times New Roman" w:cs="Times New Roman"/>
          <w:sz w:val="28"/>
          <w:szCs w:val="28"/>
        </w:rPr>
        <w:t xml:space="preserve"> (местного)</w:t>
      </w:r>
      <w:r w:rsidRPr="00AC7E6B">
        <w:rPr>
          <w:rFonts w:ascii="Times New Roman" w:hAnsi="Times New Roman" w:cs="Times New Roman"/>
          <w:sz w:val="28"/>
          <w:szCs w:val="28"/>
        </w:rPr>
        <w:t xml:space="preserve"> бюджета и бюджета территориального фонда обязательного медицинского страхования, системным улучшениям в сфере государственного (областного) управления и в иных сферах.</w:t>
      </w:r>
    </w:p>
    <w:p w14:paraId="074447D2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Предложения (рекомендации) сформулированы надлежащим образом, если они:</w:t>
      </w:r>
    </w:p>
    <w:p w14:paraId="6183E65B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направлены на решение проблем и устранение недостатков, а также причин их возникновения;</w:t>
      </w:r>
    </w:p>
    <w:p w14:paraId="1C290B33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логически следуют из выводов, опирающихся на результаты экспертно-аналитического мероприятия;</w:t>
      </w:r>
    </w:p>
    <w:p w14:paraId="6D9F6AB5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конкретны, ориентированы на результат, содержат рекомендованный срок реализации;</w:t>
      </w:r>
    </w:p>
    <w:p w14:paraId="17CD9106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адресованы объектам экспертно-аналитического мероприятия, иным органам и организациям, к полномочиям и ответственности которых относится их реализация (далее - получатели (адресаты);</w:t>
      </w:r>
    </w:p>
    <w:p w14:paraId="444162FA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учитывают возможности получателей (адресатов) реализовать                         их в рекомендованные сроки самостоятельно или с привлечением дополнительных ресурсов;</w:t>
      </w:r>
    </w:p>
    <w:p w14:paraId="1B7EFBD2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 xml:space="preserve">формулируются с учетом возможности мониторинга их </w:t>
      </w:r>
      <w:proofErr w:type="gramStart"/>
      <w:r w:rsidRPr="00AC7E6B">
        <w:rPr>
          <w:rFonts w:ascii="Times New Roman" w:hAnsi="Times New Roman" w:cs="Times New Roman"/>
          <w:sz w:val="28"/>
          <w:szCs w:val="28"/>
        </w:rPr>
        <w:t xml:space="preserve">реализации,   </w:t>
      </w:r>
      <w:proofErr w:type="gramEnd"/>
      <w:r w:rsidRPr="00AC7E6B">
        <w:rPr>
          <w:rFonts w:ascii="Times New Roman" w:hAnsi="Times New Roman" w:cs="Times New Roman"/>
          <w:sz w:val="28"/>
          <w:szCs w:val="28"/>
        </w:rPr>
        <w:t xml:space="preserve">           а в случае необходимости выполнения для реализации предложения (рекомендации) нескольких отдельных взаимосвязанных действий обеспечивается возможность осуществления мониторинга выполнения каждого из таких действий;</w:t>
      </w:r>
    </w:p>
    <w:p w14:paraId="718F6973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учитывают ранее выданные предложения (рекомендации), а также результаты их реализации.</w:t>
      </w:r>
    </w:p>
    <w:p w14:paraId="25CD4987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Предложения (рекомендации), направленные на устранение причин нарушений (недостатков) системного характера, также должны быть направлены на профилактику таких нарушений (недостатков), предусматривающую:</w:t>
      </w:r>
    </w:p>
    <w:p w14:paraId="4F8A977C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предупреждение нарушений (недостатков) системного характера;</w:t>
      </w:r>
    </w:p>
    <w:p w14:paraId="12E248EA" w14:textId="77777777" w:rsidR="00AC7E6B" w:rsidRP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>предотвращение и (или) снижение рисков причинения ущерба государству, области;</w:t>
      </w:r>
    </w:p>
    <w:p w14:paraId="576A8F53" w14:textId="2B6B8FF5" w:rsidR="00AC7E6B" w:rsidRDefault="00AC7E6B" w:rsidP="00AC7E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E6B">
        <w:rPr>
          <w:rFonts w:ascii="Times New Roman" w:hAnsi="Times New Roman" w:cs="Times New Roman"/>
          <w:sz w:val="28"/>
          <w:szCs w:val="28"/>
        </w:rPr>
        <w:t xml:space="preserve">устранение существующих или потенциальных </w:t>
      </w:r>
      <w:r w:rsidR="00362C58" w:rsidRPr="00AC7E6B">
        <w:rPr>
          <w:rFonts w:ascii="Times New Roman" w:hAnsi="Times New Roman" w:cs="Times New Roman"/>
          <w:sz w:val="28"/>
          <w:szCs w:val="28"/>
        </w:rPr>
        <w:t>условий,</w:t>
      </w:r>
      <w:r w:rsidRPr="00AC7E6B">
        <w:rPr>
          <w:rFonts w:ascii="Times New Roman" w:hAnsi="Times New Roman" w:cs="Times New Roman"/>
          <w:sz w:val="28"/>
          <w:szCs w:val="28"/>
        </w:rPr>
        <w:t xml:space="preserve"> или факторов, способных привести к нарушениям обязательных требований и (или) причинению ущерба государству, области.</w:t>
      </w:r>
    </w:p>
    <w:p w14:paraId="6BECE146" w14:textId="4F1A2FFA" w:rsidR="00B7149F" w:rsidRDefault="00B7149F" w:rsidP="00B71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49F">
        <w:rPr>
          <w:rFonts w:ascii="Times New Roman" w:hAnsi="Times New Roman" w:cs="Times New Roman"/>
          <w:sz w:val="28"/>
          <w:szCs w:val="28"/>
        </w:rPr>
        <w:t xml:space="preserve">Образец оформления информационного письма </w:t>
      </w:r>
      <w:r>
        <w:rPr>
          <w:rFonts w:ascii="Times New Roman" w:hAnsi="Times New Roman" w:cs="Times New Roman"/>
          <w:sz w:val="28"/>
          <w:szCs w:val="28"/>
        </w:rPr>
        <w:t>КСП</w:t>
      </w:r>
      <w:r w:rsidRPr="00B7149F">
        <w:rPr>
          <w:rFonts w:ascii="Times New Roman" w:hAnsi="Times New Roman" w:cs="Times New Roman"/>
          <w:sz w:val="28"/>
          <w:szCs w:val="28"/>
        </w:rPr>
        <w:t xml:space="preserve"> приведен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7149F">
        <w:rPr>
          <w:rFonts w:ascii="Times New Roman" w:hAnsi="Times New Roman" w:cs="Times New Roman"/>
          <w:sz w:val="28"/>
          <w:szCs w:val="28"/>
        </w:rPr>
        <w:t xml:space="preserve">в приложении № 4. </w:t>
      </w:r>
    </w:p>
    <w:p w14:paraId="0B00F3FE" w14:textId="7E2DD306" w:rsidR="00876832" w:rsidRDefault="00876832" w:rsidP="008768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C58">
        <w:rPr>
          <w:rFonts w:ascii="Times New Roman" w:hAnsi="Times New Roman" w:cs="Times New Roman"/>
          <w:sz w:val="28"/>
          <w:szCs w:val="28"/>
        </w:rPr>
        <w:t>7.2. Для обеспечения учета требований и предложений (рекомендаций) соответствующая информация вносится в Базу данных, формируется таблица (карта) требований и предложений (рекомендаций). В таблице (карте) требований и предложений (рекомендаций) указываются требования, предложения (рекомендации), сформулированные по итогам мероприятия.</w:t>
      </w:r>
    </w:p>
    <w:p w14:paraId="62289FD0" w14:textId="5AB56996" w:rsidR="00775B88" w:rsidRDefault="007A4DEE" w:rsidP="00B71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76832">
        <w:rPr>
          <w:rFonts w:ascii="Times New Roman" w:hAnsi="Times New Roman" w:cs="Times New Roman"/>
          <w:sz w:val="28"/>
          <w:szCs w:val="28"/>
        </w:rPr>
        <w:t>.3</w:t>
      </w:r>
      <w:r w:rsidR="00B7149F" w:rsidRPr="00B7149F">
        <w:rPr>
          <w:rFonts w:ascii="Times New Roman" w:hAnsi="Times New Roman" w:cs="Times New Roman"/>
          <w:sz w:val="28"/>
          <w:szCs w:val="28"/>
        </w:rPr>
        <w:t xml:space="preserve">. Электронные копии аналитических документов </w:t>
      </w:r>
      <w:r w:rsidR="00B7149F">
        <w:rPr>
          <w:rFonts w:ascii="Times New Roman" w:hAnsi="Times New Roman" w:cs="Times New Roman"/>
          <w:sz w:val="28"/>
          <w:szCs w:val="28"/>
        </w:rPr>
        <w:t>КСП</w:t>
      </w:r>
      <w:r w:rsidR="00B7149F" w:rsidRPr="00B7149F">
        <w:rPr>
          <w:rFonts w:ascii="Times New Roman" w:hAnsi="Times New Roman" w:cs="Times New Roman"/>
          <w:sz w:val="28"/>
          <w:szCs w:val="28"/>
        </w:rPr>
        <w:t xml:space="preserve"> и иная структурированная информация об итогах мероприятий </w:t>
      </w:r>
      <w:r w:rsidR="00234693">
        <w:rPr>
          <w:rFonts w:ascii="Times New Roman" w:hAnsi="Times New Roman" w:cs="Times New Roman"/>
          <w:sz w:val="28"/>
          <w:szCs w:val="28"/>
        </w:rPr>
        <w:t>формируется</w:t>
      </w:r>
      <w:r w:rsidR="00B7149F" w:rsidRPr="00B7149F">
        <w:rPr>
          <w:rFonts w:ascii="Times New Roman" w:hAnsi="Times New Roman" w:cs="Times New Roman"/>
          <w:sz w:val="28"/>
          <w:szCs w:val="28"/>
        </w:rPr>
        <w:t xml:space="preserve"> в</w:t>
      </w:r>
      <w:r w:rsidR="00C71DD7">
        <w:rPr>
          <w:rFonts w:ascii="Times New Roman" w:hAnsi="Times New Roman" w:cs="Times New Roman"/>
          <w:sz w:val="28"/>
          <w:szCs w:val="28"/>
        </w:rPr>
        <w:t xml:space="preserve"> ИС КСП</w:t>
      </w:r>
      <w:r w:rsidR="00775B88" w:rsidRPr="00775B8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1C9DA6" w14:textId="6D5137DE" w:rsidR="00B7149F" w:rsidRDefault="00876832" w:rsidP="00B714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204">
        <w:rPr>
          <w:rFonts w:ascii="Times New Roman" w:hAnsi="Times New Roman" w:cs="Times New Roman"/>
          <w:sz w:val="28"/>
          <w:szCs w:val="28"/>
        </w:rPr>
        <w:t>7.4</w:t>
      </w:r>
      <w:r w:rsidR="006C387C" w:rsidRPr="00D46204">
        <w:rPr>
          <w:rFonts w:ascii="Times New Roman" w:hAnsi="Times New Roman" w:cs="Times New Roman"/>
          <w:sz w:val="28"/>
          <w:szCs w:val="28"/>
        </w:rPr>
        <w:t xml:space="preserve">. Правила контроля за реализацией документов, подготовленных              по результатам экспертно-аналитического мероприятия, в том числе за выполнением представлений и предписаний, порядка формирования, мониторинга и контроля за реализацией предложений по результатам экспертно-аналитического мероприятия, а также снятия с контроля документов, подготовленных по результатам экспертно-аналитического мероприятия приведены в Стандарте внешнего </w:t>
      </w:r>
      <w:r w:rsidR="00362C58" w:rsidRPr="00D46204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6C387C" w:rsidRPr="00D46204">
        <w:rPr>
          <w:rFonts w:ascii="Times New Roman" w:hAnsi="Times New Roman" w:cs="Times New Roman"/>
          <w:sz w:val="28"/>
          <w:szCs w:val="28"/>
        </w:rPr>
        <w:t>финансового контроля КСП С</w:t>
      </w:r>
      <w:r w:rsidR="00362C58" w:rsidRPr="00D46204">
        <w:rPr>
          <w:rFonts w:ascii="Times New Roman" w:hAnsi="Times New Roman" w:cs="Times New Roman"/>
          <w:sz w:val="28"/>
          <w:szCs w:val="28"/>
        </w:rPr>
        <w:t>ВГФ</w:t>
      </w:r>
      <w:r w:rsidR="006C387C" w:rsidRPr="00D46204">
        <w:rPr>
          <w:rFonts w:ascii="Times New Roman" w:hAnsi="Times New Roman" w:cs="Times New Roman"/>
          <w:sz w:val="28"/>
          <w:szCs w:val="28"/>
        </w:rPr>
        <w:t>К 006 «Контроль реализации результатов контрольных и экспертно-аналитических мероприятий».</w:t>
      </w:r>
    </w:p>
    <w:sectPr w:rsidR="00B7149F" w:rsidSect="00F549D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03740" w14:textId="77777777" w:rsidR="00676C3C" w:rsidRDefault="00676C3C" w:rsidP="00F549DE">
      <w:pPr>
        <w:spacing w:after="0" w:line="240" w:lineRule="auto"/>
      </w:pPr>
      <w:r>
        <w:separator/>
      </w:r>
    </w:p>
  </w:endnote>
  <w:endnote w:type="continuationSeparator" w:id="0">
    <w:p w14:paraId="2DD99CF1" w14:textId="77777777" w:rsidR="00676C3C" w:rsidRDefault="00676C3C" w:rsidP="00F5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854B3" w14:textId="77777777" w:rsidR="00676C3C" w:rsidRDefault="00676C3C" w:rsidP="00F549DE">
      <w:pPr>
        <w:spacing w:after="0" w:line="240" w:lineRule="auto"/>
      </w:pPr>
      <w:r>
        <w:separator/>
      </w:r>
    </w:p>
  </w:footnote>
  <w:footnote w:type="continuationSeparator" w:id="0">
    <w:p w14:paraId="0EF1696E" w14:textId="77777777" w:rsidR="00676C3C" w:rsidRDefault="00676C3C" w:rsidP="00F5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9843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68459156" w14:textId="3CA148C8" w:rsidR="00F549DE" w:rsidRPr="00F549DE" w:rsidRDefault="00F549DE">
        <w:pPr>
          <w:pStyle w:val="a5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F549D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549D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549D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1D4861">
          <w:rPr>
            <w:rFonts w:ascii="Times New Roman" w:hAnsi="Times New Roman" w:cs="Times New Roman"/>
            <w:noProof/>
            <w:sz w:val="16"/>
            <w:szCs w:val="16"/>
          </w:rPr>
          <w:t>16</w:t>
        </w:r>
        <w:r w:rsidRPr="00F549D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1276BB74" w14:textId="77777777" w:rsidR="00F549DE" w:rsidRDefault="00F549D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0D97"/>
    <w:multiLevelType w:val="hybridMultilevel"/>
    <w:tmpl w:val="542A4BCC"/>
    <w:lvl w:ilvl="0" w:tplc="4EBAB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54B51"/>
    <w:multiLevelType w:val="hybridMultilevel"/>
    <w:tmpl w:val="13E47F12"/>
    <w:lvl w:ilvl="0" w:tplc="FE4EAE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3D8"/>
    <w:rsid w:val="0003557E"/>
    <w:rsid w:val="00044781"/>
    <w:rsid w:val="000453D4"/>
    <w:rsid w:val="000663CE"/>
    <w:rsid w:val="00082B5D"/>
    <w:rsid w:val="00083609"/>
    <w:rsid w:val="000A56D7"/>
    <w:rsid w:val="000A5D6F"/>
    <w:rsid w:val="000C671E"/>
    <w:rsid w:val="000C788E"/>
    <w:rsid w:val="000F6C93"/>
    <w:rsid w:val="00104209"/>
    <w:rsid w:val="00107154"/>
    <w:rsid w:val="00126409"/>
    <w:rsid w:val="00137321"/>
    <w:rsid w:val="00156909"/>
    <w:rsid w:val="001579D8"/>
    <w:rsid w:val="00162A86"/>
    <w:rsid w:val="00167B80"/>
    <w:rsid w:val="00176DF1"/>
    <w:rsid w:val="001A38E0"/>
    <w:rsid w:val="001B79F3"/>
    <w:rsid w:val="001D3AC6"/>
    <w:rsid w:val="001D4861"/>
    <w:rsid w:val="001E11C3"/>
    <w:rsid w:val="00204E89"/>
    <w:rsid w:val="002125DE"/>
    <w:rsid w:val="002305CC"/>
    <w:rsid w:val="002321F7"/>
    <w:rsid w:val="00234693"/>
    <w:rsid w:val="0025207F"/>
    <w:rsid w:val="00257554"/>
    <w:rsid w:val="0028251B"/>
    <w:rsid w:val="002A1F98"/>
    <w:rsid w:val="002A5AAF"/>
    <w:rsid w:val="002D1BCC"/>
    <w:rsid w:val="002E0BDC"/>
    <w:rsid w:val="002E3AFA"/>
    <w:rsid w:val="00301E44"/>
    <w:rsid w:val="00307E47"/>
    <w:rsid w:val="0034242A"/>
    <w:rsid w:val="0035551E"/>
    <w:rsid w:val="00356D0E"/>
    <w:rsid w:val="00362C58"/>
    <w:rsid w:val="003763CA"/>
    <w:rsid w:val="003A3904"/>
    <w:rsid w:val="003A5EBE"/>
    <w:rsid w:val="003C0532"/>
    <w:rsid w:val="003D3F2D"/>
    <w:rsid w:val="003D4304"/>
    <w:rsid w:val="003F7D64"/>
    <w:rsid w:val="0040210F"/>
    <w:rsid w:val="004244CA"/>
    <w:rsid w:val="004374D7"/>
    <w:rsid w:val="004401EC"/>
    <w:rsid w:val="0044484D"/>
    <w:rsid w:val="0044725E"/>
    <w:rsid w:val="00454567"/>
    <w:rsid w:val="00490B4D"/>
    <w:rsid w:val="004A06D4"/>
    <w:rsid w:val="004B0EEF"/>
    <w:rsid w:val="004D2C12"/>
    <w:rsid w:val="004E2BD4"/>
    <w:rsid w:val="004F6863"/>
    <w:rsid w:val="005244D6"/>
    <w:rsid w:val="005431FA"/>
    <w:rsid w:val="00543DE5"/>
    <w:rsid w:val="005454E1"/>
    <w:rsid w:val="00566C35"/>
    <w:rsid w:val="005678EC"/>
    <w:rsid w:val="00600754"/>
    <w:rsid w:val="00606F55"/>
    <w:rsid w:val="00612B9B"/>
    <w:rsid w:val="00632328"/>
    <w:rsid w:val="00657303"/>
    <w:rsid w:val="0065775B"/>
    <w:rsid w:val="00676C3C"/>
    <w:rsid w:val="006A2AEC"/>
    <w:rsid w:val="006A599F"/>
    <w:rsid w:val="006C1B1F"/>
    <w:rsid w:val="006C25D1"/>
    <w:rsid w:val="006C387C"/>
    <w:rsid w:val="006C3EF9"/>
    <w:rsid w:val="006C5467"/>
    <w:rsid w:val="006D08B7"/>
    <w:rsid w:val="006F1C23"/>
    <w:rsid w:val="006F3B6C"/>
    <w:rsid w:val="00723A3B"/>
    <w:rsid w:val="00744F36"/>
    <w:rsid w:val="00754B9E"/>
    <w:rsid w:val="007609BD"/>
    <w:rsid w:val="00775B88"/>
    <w:rsid w:val="00777FFB"/>
    <w:rsid w:val="00782398"/>
    <w:rsid w:val="00794CEE"/>
    <w:rsid w:val="007A1C40"/>
    <w:rsid w:val="007A4DEE"/>
    <w:rsid w:val="007B1553"/>
    <w:rsid w:val="007C3369"/>
    <w:rsid w:val="007C3892"/>
    <w:rsid w:val="007C3F4C"/>
    <w:rsid w:val="007D3D34"/>
    <w:rsid w:val="007D5A6E"/>
    <w:rsid w:val="007E6BCF"/>
    <w:rsid w:val="008003AA"/>
    <w:rsid w:val="008068C4"/>
    <w:rsid w:val="008227A2"/>
    <w:rsid w:val="00827EF2"/>
    <w:rsid w:val="00834B34"/>
    <w:rsid w:val="00854902"/>
    <w:rsid w:val="00870EF0"/>
    <w:rsid w:val="00876832"/>
    <w:rsid w:val="00882A37"/>
    <w:rsid w:val="00885768"/>
    <w:rsid w:val="00894127"/>
    <w:rsid w:val="008A005E"/>
    <w:rsid w:val="008B169D"/>
    <w:rsid w:val="008B5EC8"/>
    <w:rsid w:val="008E13D8"/>
    <w:rsid w:val="008E23C1"/>
    <w:rsid w:val="008E7C47"/>
    <w:rsid w:val="008F4241"/>
    <w:rsid w:val="00911DB2"/>
    <w:rsid w:val="0094022D"/>
    <w:rsid w:val="00940C2D"/>
    <w:rsid w:val="0094758A"/>
    <w:rsid w:val="009655A9"/>
    <w:rsid w:val="00976DCD"/>
    <w:rsid w:val="009B6A4B"/>
    <w:rsid w:val="009E068B"/>
    <w:rsid w:val="009E1C96"/>
    <w:rsid w:val="009E1D43"/>
    <w:rsid w:val="009E7E10"/>
    <w:rsid w:val="009F2F70"/>
    <w:rsid w:val="00A051B1"/>
    <w:rsid w:val="00A0765F"/>
    <w:rsid w:val="00A132A7"/>
    <w:rsid w:val="00A47612"/>
    <w:rsid w:val="00A67B76"/>
    <w:rsid w:val="00A747C2"/>
    <w:rsid w:val="00A87D36"/>
    <w:rsid w:val="00A94986"/>
    <w:rsid w:val="00A950C2"/>
    <w:rsid w:val="00AA03D5"/>
    <w:rsid w:val="00AA57C2"/>
    <w:rsid w:val="00AB38A3"/>
    <w:rsid w:val="00AB75D0"/>
    <w:rsid w:val="00AC062B"/>
    <w:rsid w:val="00AC7E6B"/>
    <w:rsid w:val="00AD4315"/>
    <w:rsid w:val="00B05090"/>
    <w:rsid w:val="00B173DF"/>
    <w:rsid w:val="00B22812"/>
    <w:rsid w:val="00B311F6"/>
    <w:rsid w:val="00B37F9B"/>
    <w:rsid w:val="00B53A94"/>
    <w:rsid w:val="00B7149F"/>
    <w:rsid w:val="00B74BF5"/>
    <w:rsid w:val="00B76CEF"/>
    <w:rsid w:val="00B774C1"/>
    <w:rsid w:val="00BA2597"/>
    <w:rsid w:val="00BB6535"/>
    <w:rsid w:val="00C26496"/>
    <w:rsid w:val="00C71816"/>
    <w:rsid w:val="00C71DD7"/>
    <w:rsid w:val="00C77320"/>
    <w:rsid w:val="00CC680D"/>
    <w:rsid w:val="00CE0C10"/>
    <w:rsid w:val="00CE32A7"/>
    <w:rsid w:val="00CE39DF"/>
    <w:rsid w:val="00CE7849"/>
    <w:rsid w:val="00D233D0"/>
    <w:rsid w:val="00D346AF"/>
    <w:rsid w:val="00D45BFE"/>
    <w:rsid w:val="00D46204"/>
    <w:rsid w:val="00D85A30"/>
    <w:rsid w:val="00D92449"/>
    <w:rsid w:val="00DA0ACB"/>
    <w:rsid w:val="00DB1172"/>
    <w:rsid w:val="00DC260C"/>
    <w:rsid w:val="00DC2887"/>
    <w:rsid w:val="00DC57DC"/>
    <w:rsid w:val="00DF5C9B"/>
    <w:rsid w:val="00E12CF3"/>
    <w:rsid w:val="00E329B1"/>
    <w:rsid w:val="00E40C06"/>
    <w:rsid w:val="00E433BC"/>
    <w:rsid w:val="00E54E53"/>
    <w:rsid w:val="00E663B8"/>
    <w:rsid w:val="00E67242"/>
    <w:rsid w:val="00ED7787"/>
    <w:rsid w:val="00EE57B9"/>
    <w:rsid w:val="00F03835"/>
    <w:rsid w:val="00F0790F"/>
    <w:rsid w:val="00F16EC7"/>
    <w:rsid w:val="00F24BB1"/>
    <w:rsid w:val="00F47BA5"/>
    <w:rsid w:val="00F549DE"/>
    <w:rsid w:val="00F57309"/>
    <w:rsid w:val="00F74FF7"/>
    <w:rsid w:val="00FA6DAA"/>
    <w:rsid w:val="00FB73B3"/>
    <w:rsid w:val="00FF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6C300"/>
  <w15:chartTrackingRefBased/>
  <w15:docId w15:val="{EBDCBEB5-09C6-47E5-AB60-329A64918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6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068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806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940C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4BF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74BF5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F54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49DE"/>
  </w:style>
  <w:style w:type="paragraph" w:styleId="a7">
    <w:name w:val="footer"/>
    <w:basedOn w:val="a"/>
    <w:link w:val="a8"/>
    <w:uiPriority w:val="99"/>
    <w:unhideWhenUsed/>
    <w:rsid w:val="00F54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4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4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0875&amp;date=19.04.2022&amp;dst=100050&amp;fie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3473&amp;date=19.04.2022&amp;dst=100305&amp;field=134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12850&amp;date=19.04.2022&amp;dst=101624&amp;fie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12850&amp;date=19.04.2022&amp;dst=7994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12850&amp;date=19.04.2022&amp;dst=1964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17</Pages>
  <Words>5607</Words>
  <Characters>31963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Голубев А.В.</cp:lastModifiedBy>
  <cp:revision>17</cp:revision>
  <cp:lastPrinted>2022-08-18T05:44:00Z</cp:lastPrinted>
  <dcterms:created xsi:type="dcterms:W3CDTF">2022-08-18T13:34:00Z</dcterms:created>
  <dcterms:modified xsi:type="dcterms:W3CDTF">2026-02-05T12:15:00Z</dcterms:modified>
</cp:coreProperties>
</file>